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tif" ContentType="image/tif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8AA45FB" w14:textId="781E8E49" w:rsidR="006D1FC7" w:rsidRPr="001D66A2" w:rsidRDefault="00D87B36" w:rsidP="00642A47">
      <w:pPr>
        <w:pStyle w:val="NoSpacing"/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Learning Module Number 4</w:t>
      </w:r>
    </w:p>
    <w:p w14:paraId="374BA58C" w14:textId="4B0BA45A" w:rsidR="006D1FC7" w:rsidRPr="001D66A2" w:rsidRDefault="0040392C" w:rsidP="00642A47">
      <w:pPr>
        <w:pStyle w:val="NoSpacing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Factors I</w:t>
      </w:r>
      <w:r w:rsidR="00D87B36">
        <w:rPr>
          <w:b/>
          <w:sz w:val="24"/>
          <w:szCs w:val="24"/>
        </w:rPr>
        <w:t xml:space="preserve">nfluencing the </w:t>
      </w:r>
      <w:r w:rsidR="006305B4">
        <w:rPr>
          <w:b/>
          <w:sz w:val="24"/>
          <w:szCs w:val="24"/>
        </w:rPr>
        <w:t xml:space="preserve">Strength of </w:t>
      </w:r>
      <w:r w:rsidR="00D87B36">
        <w:rPr>
          <w:b/>
          <w:sz w:val="24"/>
          <w:szCs w:val="24"/>
        </w:rPr>
        <w:t>Flexural</w:t>
      </w:r>
      <w:r w:rsidR="006305B4">
        <w:rPr>
          <w:b/>
          <w:sz w:val="24"/>
          <w:szCs w:val="24"/>
        </w:rPr>
        <w:t xml:space="preserve"> Members</w:t>
      </w:r>
    </w:p>
    <w:p w14:paraId="6C1AACF8" w14:textId="77777777" w:rsidR="00CA3D0B" w:rsidRDefault="00CA3D0B" w:rsidP="001B147E">
      <w:pPr>
        <w:pStyle w:val="NoSpacing"/>
        <w:rPr>
          <w:b/>
          <w:sz w:val="20"/>
          <w:szCs w:val="20"/>
        </w:rPr>
      </w:pPr>
    </w:p>
    <w:p w14:paraId="566AA060" w14:textId="0D58B6E2" w:rsidR="00B23AD5" w:rsidRPr="00586E76" w:rsidRDefault="009F5080" w:rsidP="001B147E">
      <w:pPr>
        <w:pStyle w:val="NoSpacing"/>
        <w:rPr>
          <w:b/>
          <w:sz w:val="20"/>
          <w:szCs w:val="20"/>
        </w:rPr>
      </w:pPr>
      <w:r w:rsidRPr="00586E76">
        <w:rPr>
          <w:b/>
          <w:sz w:val="20"/>
          <w:szCs w:val="20"/>
        </w:rPr>
        <w:t>Overview</w:t>
      </w:r>
    </w:p>
    <w:p w14:paraId="53976D7F" w14:textId="1DB0E865" w:rsidR="006D1FC7" w:rsidRPr="00586E76" w:rsidRDefault="0039215C" w:rsidP="001B147E">
      <w:pPr>
        <w:pStyle w:val="NoSpacing"/>
        <w:rPr>
          <w:sz w:val="20"/>
          <w:szCs w:val="20"/>
        </w:rPr>
      </w:pPr>
      <w:r w:rsidRPr="00586E76">
        <w:rPr>
          <w:sz w:val="20"/>
          <w:szCs w:val="20"/>
        </w:rPr>
        <w:t>Using</w:t>
      </w:r>
      <w:r w:rsidR="006305B4" w:rsidRPr="00586E76">
        <w:rPr>
          <w:sz w:val="20"/>
          <w:szCs w:val="20"/>
        </w:rPr>
        <w:t xml:space="preserve"> computational analysis as a virtual laboratory, the main factors that impact the </w:t>
      </w:r>
      <w:r w:rsidR="0051085F">
        <w:rPr>
          <w:sz w:val="20"/>
          <w:szCs w:val="20"/>
        </w:rPr>
        <w:t xml:space="preserve">major-axis </w:t>
      </w:r>
      <w:r w:rsidR="00675819">
        <w:rPr>
          <w:sz w:val="20"/>
          <w:szCs w:val="20"/>
        </w:rPr>
        <w:t xml:space="preserve">flexural </w:t>
      </w:r>
      <w:r w:rsidR="006305B4" w:rsidRPr="00586E76">
        <w:rPr>
          <w:sz w:val="20"/>
          <w:szCs w:val="20"/>
        </w:rPr>
        <w:t xml:space="preserve">strength </w:t>
      </w:r>
      <w:r w:rsidR="001E2F35" w:rsidRPr="00586E76">
        <w:rPr>
          <w:sz w:val="20"/>
          <w:szCs w:val="20"/>
        </w:rPr>
        <w:t xml:space="preserve">of </w:t>
      </w:r>
      <w:r w:rsidR="006305B4" w:rsidRPr="00586E76">
        <w:rPr>
          <w:sz w:val="20"/>
          <w:szCs w:val="20"/>
        </w:rPr>
        <w:t xml:space="preserve">steel </w:t>
      </w:r>
      <w:r w:rsidR="001E2F35" w:rsidRPr="00586E76">
        <w:rPr>
          <w:sz w:val="20"/>
          <w:szCs w:val="20"/>
        </w:rPr>
        <w:t xml:space="preserve">wide-flange sections with </w:t>
      </w:r>
      <w:r w:rsidR="00675819">
        <w:rPr>
          <w:sz w:val="20"/>
          <w:szCs w:val="20"/>
        </w:rPr>
        <w:t xml:space="preserve">compact </w:t>
      </w:r>
      <w:r w:rsidR="001E2F35" w:rsidRPr="00586E76">
        <w:rPr>
          <w:sz w:val="20"/>
          <w:szCs w:val="20"/>
        </w:rPr>
        <w:t xml:space="preserve">elements are </w:t>
      </w:r>
      <w:r w:rsidR="001A2EDF" w:rsidRPr="00586E76">
        <w:rPr>
          <w:sz w:val="20"/>
          <w:szCs w:val="20"/>
        </w:rPr>
        <w:t xml:space="preserve">investigated.  These factors include </w:t>
      </w:r>
      <w:r w:rsidR="00675819">
        <w:rPr>
          <w:sz w:val="20"/>
          <w:szCs w:val="20"/>
        </w:rPr>
        <w:t xml:space="preserve">unbraced length, partial yielding accentuated by the presence of residual stresses, and </w:t>
      </w:r>
      <w:r w:rsidR="001A2EDF" w:rsidRPr="00586E76">
        <w:rPr>
          <w:sz w:val="20"/>
          <w:szCs w:val="20"/>
        </w:rPr>
        <w:t xml:space="preserve">initial imperfections in </w:t>
      </w:r>
      <w:r w:rsidR="006305B4" w:rsidRPr="00586E76">
        <w:rPr>
          <w:sz w:val="20"/>
          <w:szCs w:val="20"/>
        </w:rPr>
        <w:t>geometry</w:t>
      </w:r>
      <w:r w:rsidR="001A2EDF" w:rsidRPr="00586E76">
        <w:rPr>
          <w:sz w:val="20"/>
          <w:szCs w:val="20"/>
        </w:rPr>
        <w:t xml:space="preserve"> (out-of-straightness)</w:t>
      </w:r>
      <w:r w:rsidR="006305B4" w:rsidRPr="00586E76">
        <w:rPr>
          <w:sz w:val="20"/>
          <w:szCs w:val="20"/>
        </w:rPr>
        <w:t>.</w:t>
      </w:r>
      <w:r w:rsidR="00675819">
        <w:rPr>
          <w:sz w:val="20"/>
          <w:szCs w:val="20"/>
        </w:rPr>
        <w:t xml:space="preserve">  </w:t>
      </w:r>
      <w:r w:rsidR="0051085F">
        <w:rPr>
          <w:sz w:val="20"/>
          <w:szCs w:val="20"/>
        </w:rPr>
        <w:t>Strength limit states defined by f</w:t>
      </w:r>
      <w:r w:rsidR="00675819">
        <w:rPr>
          <w:sz w:val="20"/>
          <w:szCs w:val="20"/>
        </w:rPr>
        <w:t>ull yielding of the cross-section (plastic hinge) and elastic/inelastic lateral torsional buckling are studied.</w:t>
      </w:r>
      <w:r w:rsidR="006305B4" w:rsidRPr="00586E76">
        <w:rPr>
          <w:sz w:val="20"/>
          <w:szCs w:val="20"/>
        </w:rPr>
        <w:t xml:space="preserve">  </w:t>
      </w:r>
      <w:r w:rsidR="006302A1" w:rsidRPr="00586E76">
        <w:rPr>
          <w:sz w:val="20"/>
          <w:szCs w:val="20"/>
        </w:rPr>
        <w:t>Computed</w:t>
      </w:r>
      <w:r w:rsidR="001E2F35" w:rsidRPr="00586E76">
        <w:rPr>
          <w:sz w:val="20"/>
          <w:szCs w:val="20"/>
        </w:rPr>
        <w:t xml:space="preserve"> strengths </w:t>
      </w:r>
      <w:r w:rsidR="006302A1" w:rsidRPr="00586E76">
        <w:rPr>
          <w:sz w:val="20"/>
          <w:szCs w:val="20"/>
        </w:rPr>
        <w:t>are</w:t>
      </w:r>
      <w:r w:rsidR="00675819">
        <w:rPr>
          <w:sz w:val="20"/>
          <w:szCs w:val="20"/>
        </w:rPr>
        <w:t xml:space="preserve"> presented in the form of </w:t>
      </w:r>
      <w:r w:rsidR="00F16316">
        <w:rPr>
          <w:sz w:val="20"/>
          <w:szCs w:val="20"/>
        </w:rPr>
        <w:t>beam strength</w:t>
      </w:r>
      <w:r w:rsidR="006302A1" w:rsidRPr="00586E76">
        <w:rPr>
          <w:sz w:val="20"/>
          <w:szCs w:val="20"/>
        </w:rPr>
        <w:t xml:space="preserve"> curves, </w:t>
      </w:r>
      <w:r w:rsidR="006C44A8" w:rsidRPr="00586E76">
        <w:rPr>
          <w:sz w:val="20"/>
          <w:szCs w:val="20"/>
        </w:rPr>
        <w:t>which are further</w:t>
      </w:r>
      <w:r w:rsidR="006302A1" w:rsidRPr="00586E76">
        <w:rPr>
          <w:sz w:val="20"/>
          <w:szCs w:val="20"/>
        </w:rPr>
        <w:t xml:space="preserve"> compared with the </w:t>
      </w:r>
      <w:r w:rsidR="004808AF" w:rsidRPr="00586E76">
        <w:rPr>
          <w:sz w:val="20"/>
          <w:szCs w:val="20"/>
        </w:rPr>
        <w:t xml:space="preserve">corresponding </w:t>
      </w:r>
      <w:r w:rsidR="006302A1" w:rsidRPr="00586E76">
        <w:rPr>
          <w:sz w:val="20"/>
          <w:szCs w:val="20"/>
        </w:rPr>
        <w:t>nominal strength</w:t>
      </w:r>
      <w:r w:rsidR="006C44A8" w:rsidRPr="00586E76">
        <w:rPr>
          <w:sz w:val="20"/>
          <w:szCs w:val="20"/>
        </w:rPr>
        <w:t xml:space="preserve"> curve</w:t>
      </w:r>
      <w:r w:rsidR="00F16316">
        <w:rPr>
          <w:sz w:val="20"/>
          <w:szCs w:val="20"/>
        </w:rPr>
        <w:t xml:space="preserve"> defined in Chapter F</w:t>
      </w:r>
      <w:r w:rsidR="006302A1" w:rsidRPr="00586E76">
        <w:rPr>
          <w:sz w:val="20"/>
          <w:szCs w:val="20"/>
        </w:rPr>
        <w:t xml:space="preserve"> of the AISC </w:t>
      </w:r>
      <w:r w:rsidR="006302A1" w:rsidRPr="00586E76">
        <w:rPr>
          <w:i/>
          <w:sz w:val="20"/>
          <w:szCs w:val="20"/>
        </w:rPr>
        <w:t>Specification for Structural Steel Buildings</w:t>
      </w:r>
      <w:r w:rsidR="006302A1" w:rsidRPr="00586E76">
        <w:rPr>
          <w:sz w:val="20"/>
          <w:szCs w:val="20"/>
        </w:rPr>
        <w:t xml:space="preserve"> (201</w:t>
      </w:r>
      <w:r w:rsidR="00784E94">
        <w:rPr>
          <w:sz w:val="20"/>
          <w:szCs w:val="20"/>
        </w:rPr>
        <w:t>6</w:t>
      </w:r>
      <w:r w:rsidR="006302A1" w:rsidRPr="00586E76">
        <w:rPr>
          <w:sz w:val="20"/>
          <w:szCs w:val="20"/>
        </w:rPr>
        <w:t>).</w:t>
      </w:r>
    </w:p>
    <w:p w14:paraId="1A2C30AC" w14:textId="77777777" w:rsidR="005D3ED7" w:rsidRPr="00586E76" w:rsidRDefault="005D3ED7" w:rsidP="001B147E">
      <w:pPr>
        <w:pStyle w:val="NoSpacing"/>
        <w:rPr>
          <w:sz w:val="20"/>
          <w:szCs w:val="20"/>
        </w:rPr>
      </w:pPr>
    </w:p>
    <w:p w14:paraId="2C53F3B4" w14:textId="77777777" w:rsidR="005D3ED7" w:rsidRPr="00586E76" w:rsidRDefault="005D3ED7" w:rsidP="005D3ED7">
      <w:pPr>
        <w:pStyle w:val="NoSpacing"/>
        <w:rPr>
          <w:b/>
          <w:sz w:val="20"/>
          <w:szCs w:val="20"/>
        </w:rPr>
      </w:pPr>
      <w:r w:rsidRPr="00586E76">
        <w:rPr>
          <w:b/>
          <w:sz w:val="20"/>
          <w:szCs w:val="20"/>
        </w:rPr>
        <w:t>Learning Objectives</w:t>
      </w:r>
    </w:p>
    <w:p w14:paraId="2E6045A5" w14:textId="0F19F6F3" w:rsidR="006305B4" w:rsidRPr="00586E76" w:rsidRDefault="006305B4" w:rsidP="00F5310C">
      <w:pPr>
        <w:pStyle w:val="NoSpacing"/>
        <w:numPr>
          <w:ilvl w:val="0"/>
          <w:numId w:val="1"/>
        </w:numPr>
        <w:rPr>
          <w:sz w:val="20"/>
          <w:szCs w:val="20"/>
        </w:rPr>
      </w:pPr>
      <w:r w:rsidRPr="00586E76">
        <w:rPr>
          <w:sz w:val="20"/>
          <w:szCs w:val="20"/>
        </w:rPr>
        <w:t xml:space="preserve">Recognize </w:t>
      </w:r>
      <w:r w:rsidR="006302A1" w:rsidRPr="00586E76">
        <w:rPr>
          <w:sz w:val="20"/>
          <w:szCs w:val="20"/>
        </w:rPr>
        <w:t xml:space="preserve">limitations of </w:t>
      </w:r>
      <w:r w:rsidRPr="00586E76">
        <w:rPr>
          <w:sz w:val="20"/>
          <w:szCs w:val="20"/>
        </w:rPr>
        <w:t xml:space="preserve">the </w:t>
      </w:r>
      <w:r w:rsidR="006302A1" w:rsidRPr="00586E76">
        <w:rPr>
          <w:sz w:val="20"/>
          <w:szCs w:val="20"/>
        </w:rPr>
        <w:t xml:space="preserve">theoretical </w:t>
      </w:r>
      <w:r w:rsidR="00D3407C">
        <w:rPr>
          <w:sz w:val="20"/>
          <w:szCs w:val="20"/>
        </w:rPr>
        <w:t xml:space="preserve">elastic lateral-torsional </w:t>
      </w:r>
      <w:r w:rsidR="006302A1" w:rsidRPr="00586E76">
        <w:rPr>
          <w:sz w:val="20"/>
          <w:szCs w:val="20"/>
        </w:rPr>
        <w:t>buckling solution</w:t>
      </w:r>
      <w:r w:rsidRPr="00586E76">
        <w:rPr>
          <w:sz w:val="20"/>
          <w:szCs w:val="20"/>
        </w:rPr>
        <w:t>.</w:t>
      </w:r>
    </w:p>
    <w:p w14:paraId="24E8AB53" w14:textId="0DF60499" w:rsidR="006302A1" w:rsidRPr="00586E76" w:rsidRDefault="00D3407C" w:rsidP="00F5310C">
      <w:pPr>
        <w:pStyle w:val="NoSpacing"/>
        <w:numPr>
          <w:ilvl w:val="0"/>
          <w:numId w:val="1"/>
        </w:numPr>
        <w:rPr>
          <w:sz w:val="20"/>
          <w:szCs w:val="20"/>
        </w:rPr>
      </w:pPr>
      <w:r>
        <w:rPr>
          <w:sz w:val="20"/>
          <w:szCs w:val="20"/>
        </w:rPr>
        <w:t>Prepare beam</w:t>
      </w:r>
      <w:r w:rsidR="006302A1" w:rsidRPr="00586E76">
        <w:rPr>
          <w:sz w:val="20"/>
          <w:szCs w:val="20"/>
        </w:rPr>
        <w:t xml:space="preserve"> curves that plot </w:t>
      </w:r>
      <w:r>
        <w:rPr>
          <w:sz w:val="20"/>
          <w:szCs w:val="20"/>
        </w:rPr>
        <w:t>member unbraced length</w:t>
      </w:r>
      <w:r w:rsidR="00E534E7" w:rsidRPr="00586E76">
        <w:rPr>
          <w:sz w:val="20"/>
          <w:szCs w:val="20"/>
        </w:rPr>
        <w:t xml:space="preserve"> </w:t>
      </w:r>
      <w:r w:rsidR="006302A1" w:rsidRPr="00586E76">
        <w:rPr>
          <w:sz w:val="20"/>
          <w:szCs w:val="20"/>
        </w:rPr>
        <w:t xml:space="preserve">versus </w:t>
      </w:r>
      <w:r>
        <w:rPr>
          <w:sz w:val="20"/>
          <w:szCs w:val="20"/>
        </w:rPr>
        <w:t>flexural</w:t>
      </w:r>
      <w:r w:rsidR="006302A1" w:rsidRPr="00586E76">
        <w:rPr>
          <w:sz w:val="20"/>
          <w:szCs w:val="20"/>
        </w:rPr>
        <w:t xml:space="preserve"> strength.</w:t>
      </w:r>
    </w:p>
    <w:p w14:paraId="3E5C88AF" w14:textId="5431A34E" w:rsidR="006305B4" w:rsidRPr="00586E76" w:rsidRDefault="006302A1" w:rsidP="00F5310C">
      <w:pPr>
        <w:pStyle w:val="NoSpacing"/>
        <w:numPr>
          <w:ilvl w:val="0"/>
          <w:numId w:val="1"/>
        </w:numPr>
        <w:rPr>
          <w:sz w:val="20"/>
          <w:szCs w:val="20"/>
        </w:rPr>
      </w:pPr>
      <w:r w:rsidRPr="00586E76">
        <w:rPr>
          <w:sz w:val="20"/>
          <w:szCs w:val="20"/>
        </w:rPr>
        <w:t xml:space="preserve">Observe the impact that </w:t>
      </w:r>
      <w:r w:rsidR="00D3407C">
        <w:rPr>
          <w:sz w:val="20"/>
          <w:szCs w:val="20"/>
        </w:rPr>
        <w:t xml:space="preserve">partial yielding (accentuated by the presence of residual stresses) and </w:t>
      </w:r>
      <w:r w:rsidR="00D3407C" w:rsidRPr="00586E76">
        <w:rPr>
          <w:sz w:val="20"/>
          <w:szCs w:val="20"/>
        </w:rPr>
        <w:t xml:space="preserve">initial imperfections in geometry </w:t>
      </w:r>
      <w:r w:rsidRPr="00586E76">
        <w:rPr>
          <w:sz w:val="20"/>
          <w:szCs w:val="20"/>
        </w:rPr>
        <w:t xml:space="preserve">have separately and collectively on the elastic and inelastic </w:t>
      </w:r>
      <w:r w:rsidR="00D3407C">
        <w:rPr>
          <w:sz w:val="20"/>
          <w:szCs w:val="20"/>
        </w:rPr>
        <w:t xml:space="preserve">lateral-torsional buckling </w:t>
      </w:r>
      <w:r w:rsidRPr="00586E76">
        <w:rPr>
          <w:sz w:val="20"/>
          <w:szCs w:val="20"/>
        </w:rPr>
        <w:t xml:space="preserve">strength of a </w:t>
      </w:r>
      <w:r w:rsidR="00D3407C">
        <w:rPr>
          <w:sz w:val="20"/>
          <w:szCs w:val="20"/>
        </w:rPr>
        <w:t>flexural member</w:t>
      </w:r>
      <w:r w:rsidRPr="00586E76">
        <w:rPr>
          <w:sz w:val="20"/>
          <w:szCs w:val="20"/>
        </w:rPr>
        <w:t>.</w:t>
      </w:r>
    </w:p>
    <w:p w14:paraId="7EF46ED2" w14:textId="772DF178" w:rsidR="006305B4" w:rsidRPr="00586E76" w:rsidRDefault="006302A1" w:rsidP="00F5310C">
      <w:pPr>
        <w:pStyle w:val="NoSpacing"/>
        <w:numPr>
          <w:ilvl w:val="0"/>
          <w:numId w:val="1"/>
        </w:numPr>
        <w:rPr>
          <w:sz w:val="20"/>
          <w:szCs w:val="20"/>
        </w:rPr>
      </w:pPr>
      <w:r w:rsidRPr="00586E76">
        <w:rPr>
          <w:sz w:val="20"/>
          <w:szCs w:val="20"/>
        </w:rPr>
        <w:t>Compare</w:t>
      </w:r>
      <w:r w:rsidR="006305B4" w:rsidRPr="00586E76">
        <w:rPr>
          <w:sz w:val="20"/>
          <w:szCs w:val="20"/>
        </w:rPr>
        <w:t xml:space="preserve"> results to </w:t>
      </w:r>
      <w:r w:rsidR="00D3407C">
        <w:rPr>
          <w:sz w:val="20"/>
          <w:szCs w:val="20"/>
        </w:rPr>
        <w:t>the AISC beam strength</w:t>
      </w:r>
      <w:r w:rsidR="007838D7" w:rsidRPr="00586E76">
        <w:rPr>
          <w:sz w:val="20"/>
          <w:szCs w:val="20"/>
        </w:rPr>
        <w:t xml:space="preserve"> curve</w:t>
      </w:r>
      <w:r w:rsidR="006305B4" w:rsidRPr="00586E76">
        <w:rPr>
          <w:sz w:val="20"/>
          <w:szCs w:val="20"/>
        </w:rPr>
        <w:t>.</w:t>
      </w:r>
    </w:p>
    <w:p w14:paraId="08B14307" w14:textId="77777777" w:rsidR="00286ACF" w:rsidRPr="00586E76" w:rsidRDefault="00286ACF" w:rsidP="001B147E">
      <w:pPr>
        <w:pStyle w:val="NoSpacing"/>
        <w:rPr>
          <w:b/>
          <w:sz w:val="20"/>
          <w:szCs w:val="20"/>
        </w:rPr>
      </w:pPr>
    </w:p>
    <w:p w14:paraId="1F6CA876" w14:textId="77777777" w:rsidR="009F5080" w:rsidRPr="00586E76" w:rsidRDefault="009F5080" w:rsidP="001B147E">
      <w:pPr>
        <w:pStyle w:val="NoSpacing"/>
        <w:rPr>
          <w:b/>
          <w:sz w:val="20"/>
          <w:szCs w:val="20"/>
        </w:rPr>
      </w:pPr>
      <w:r w:rsidRPr="00586E76">
        <w:rPr>
          <w:b/>
          <w:sz w:val="20"/>
          <w:szCs w:val="20"/>
        </w:rPr>
        <w:t>Method</w:t>
      </w:r>
    </w:p>
    <w:p w14:paraId="3751C98E" w14:textId="77777777" w:rsidR="00A66D3F" w:rsidRDefault="00E534E7" w:rsidP="00A66D3F">
      <w:pPr>
        <w:pStyle w:val="NoSpacing"/>
        <w:ind w:left="360"/>
        <w:rPr>
          <w:sz w:val="20"/>
          <w:szCs w:val="20"/>
        </w:rPr>
      </w:pPr>
      <w:r w:rsidRPr="00586E76">
        <w:rPr>
          <w:sz w:val="20"/>
          <w:szCs w:val="20"/>
        </w:rPr>
        <w:t>Employing</w:t>
      </w:r>
      <w:r w:rsidR="006305B4" w:rsidRPr="00586E76">
        <w:rPr>
          <w:sz w:val="20"/>
          <w:szCs w:val="20"/>
        </w:rPr>
        <w:t xml:space="preserve"> theory, </w:t>
      </w:r>
      <w:r w:rsidRPr="00586E76">
        <w:rPr>
          <w:sz w:val="20"/>
          <w:szCs w:val="20"/>
        </w:rPr>
        <w:t xml:space="preserve">computational </w:t>
      </w:r>
      <w:r w:rsidR="00E352E5" w:rsidRPr="00586E76">
        <w:rPr>
          <w:sz w:val="20"/>
          <w:szCs w:val="20"/>
        </w:rPr>
        <w:t>analyses, and the AISC Specification, prepare</w:t>
      </w:r>
      <w:r w:rsidR="004808AF" w:rsidRPr="00586E76">
        <w:rPr>
          <w:sz w:val="20"/>
          <w:szCs w:val="20"/>
        </w:rPr>
        <w:t xml:space="preserve"> a series </w:t>
      </w:r>
      <w:r w:rsidR="0051085F">
        <w:rPr>
          <w:sz w:val="20"/>
          <w:szCs w:val="20"/>
        </w:rPr>
        <w:t xml:space="preserve">of </w:t>
      </w:r>
      <w:r w:rsidR="0095260E">
        <w:rPr>
          <w:sz w:val="20"/>
          <w:szCs w:val="20"/>
        </w:rPr>
        <w:t>curves that show the major</w:t>
      </w:r>
      <w:r w:rsidR="004808AF" w:rsidRPr="00586E76">
        <w:rPr>
          <w:sz w:val="20"/>
          <w:szCs w:val="20"/>
        </w:rPr>
        <w:t xml:space="preserve">-axis </w:t>
      </w:r>
      <w:r w:rsidR="0095260E">
        <w:rPr>
          <w:sz w:val="20"/>
          <w:szCs w:val="20"/>
        </w:rPr>
        <w:t>flexural</w:t>
      </w:r>
      <w:r w:rsidR="004808AF" w:rsidRPr="00586E76">
        <w:rPr>
          <w:sz w:val="20"/>
          <w:szCs w:val="20"/>
        </w:rPr>
        <w:t xml:space="preserve"> strength of a </w:t>
      </w:r>
      <w:r w:rsidR="006836EB" w:rsidRPr="00586E76">
        <w:rPr>
          <w:sz w:val="20"/>
          <w:szCs w:val="20"/>
        </w:rPr>
        <w:t>W1</w:t>
      </w:r>
      <w:r w:rsidR="00E352E5" w:rsidRPr="00586E76">
        <w:rPr>
          <w:sz w:val="20"/>
          <w:szCs w:val="20"/>
        </w:rPr>
        <w:t>4x53 (A992 steel</w:t>
      </w:r>
      <w:r w:rsidR="006836EB" w:rsidRPr="00586E76">
        <w:rPr>
          <w:sz w:val="20"/>
          <w:szCs w:val="20"/>
        </w:rPr>
        <w:t>)</w:t>
      </w:r>
      <w:r w:rsidR="00E352E5" w:rsidRPr="00586E76">
        <w:rPr>
          <w:sz w:val="20"/>
          <w:szCs w:val="20"/>
        </w:rPr>
        <w:t>.</w:t>
      </w:r>
      <w:r w:rsidR="006836EB" w:rsidRPr="00586E76">
        <w:rPr>
          <w:sz w:val="20"/>
          <w:szCs w:val="20"/>
        </w:rPr>
        <w:t xml:space="preserve"> </w:t>
      </w:r>
      <w:r w:rsidR="000C77C0">
        <w:rPr>
          <w:sz w:val="20"/>
          <w:szCs w:val="20"/>
        </w:rPr>
        <w:t xml:space="preserve"> Plot all </w:t>
      </w:r>
      <w:r w:rsidR="00E352E5" w:rsidRPr="00586E76">
        <w:rPr>
          <w:sz w:val="20"/>
          <w:szCs w:val="20"/>
        </w:rPr>
        <w:t xml:space="preserve">curves on the </w:t>
      </w:r>
      <w:r w:rsidR="00CC1DA4">
        <w:rPr>
          <w:sz w:val="20"/>
          <w:szCs w:val="20"/>
        </w:rPr>
        <w:t xml:space="preserve">same </w:t>
      </w:r>
      <w:r w:rsidR="00E352E5" w:rsidRPr="00586E76">
        <w:rPr>
          <w:sz w:val="20"/>
          <w:szCs w:val="20"/>
        </w:rPr>
        <w:t xml:space="preserve">figure with </w:t>
      </w:r>
      <w:r w:rsidR="000C77C0" w:rsidRPr="00586E76">
        <w:rPr>
          <w:sz w:val="20"/>
          <w:szCs w:val="20"/>
        </w:rPr>
        <w:t xml:space="preserve">unbraced length </w:t>
      </w:r>
      <w:r w:rsidRPr="000C77C0">
        <w:rPr>
          <w:i/>
          <w:sz w:val="20"/>
          <w:szCs w:val="20"/>
        </w:rPr>
        <w:t>L</w:t>
      </w:r>
      <w:r w:rsidRPr="00586E76">
        <w:rPr>
          <w:sz w:val="20"/>
          <w:szCs w:val="20"/>
        </w:rPr>
        <w:t xml:space="preserve"> </w:t>
      </w:r>
      <w:r w:rsidR="006C6F40" w:rsidRPr="00586E76">
        <w:rPr>
          <w:sz w:val="20"/>
          <w:szCs w:val="20"/>
        </w:rPr>
        <w:t>as the abscissa</w:t>
      </w:r>
      <w:r w:rsidR="00E352E5" w:rsidRPr="00586E76">
        <w:rPr>
          <w:sz w:val="20"/>
          <w:szCs w:val="20"/>
        </w:rPr>
        <w:t xml:space="preserve"> and the </w:t>
      </w:r>
      <w:r w:rsidR="000C77C0">
        <w:rPr>
          <w:sz w:val="20"/>
          <w:szCs w:val="20"/>
        </w:rPr>
        <w:t xml:space="preserve">ratio of the calculated flexural </w:t>
      </w:r>
      <w:r w:rsidR="00E352E5" w:rsidRPr="00586E76">
        <w:rPr>
          <w:sz w:val="20"/>
          <w:szCs w:val="20"/>
        </w:rPr>
        <w:t xml:space="preserve">strength </w:t>
      </w:r>
      <w:r w:rsidR="000C77C0">
        <w:rPr>
          <w:sz w:val="20"/>
          <w:szCs w:val="20"/>
        </w:rPr>
        <w:t xml:space="preserve">to the plastic moment capacity </w:t>
      </w:r>
      <w:r w:rsidR="000C77C0" w:rsidRPr="00773879">
        <w:rPr>
          <w:i/>
          <w:sz w:val="20"/>
          <w:szCs w:val="20"/>
        </w:rPr>
        <w:t>M</w:t>
      </w:r>
      <w:r w:rsidR="000C77C0" w:rsidRPr="00773879">
        <w:rPr>
          <w:i/>
          <w:sz w:val="20"/>
          <w:szCs w:val="20"/>
          <w:vertAlign w:val="subscript"/>
        </w:rPr>
        <w:t>n</w:t>
      </w:r>
      <w:r w:rsidR="000C77C0" w:rsidRPr="00773879">
        <w:rPr>
          <w:i/>
          <w:sz w:val="20"/>
          <w:szCs w:val="20"/>
        </w:rPr>
        <w:t>/</w:t>
      </w:r>
      <w:proofErr w:type="spellStart"/>
      <w:r w:rsidR="000C77C0" w:rsidRPr="00773879">
        <w:rPr>
          <w:i/>
          <w:sz w:val="20"/>
          <w:szCs w:val="20"/>
        </w:rPr>
        <w:t>M</w:t>
      </w:r>
      <w:r w:rsidR="000C77C0" w:rsidRPr="00773879">
        <w:rPr>
          <w:i/>
          <w:sz w:val="20"/>
          <w:szCs w:val="20"/>
          <w:vertAlign w:val="subscript"/>
        </w:rPr>
        <w:t>p</w:t>
      </w:r>
      <w:proofErr w:type="spellEnd"/>
      <w:r w:rsidR="00E352E5" w:rsidRPr="00586E76">
        <w:rPr>
          <w:sz w:val="20"/>
          <w:szCs w:val="20"/>
        </w:rPr>
        <w:t xml:space="preserve"> </w:t>
      </w:r>
      <w:r w:rsidR="006C6F40" w:rsidRPr="00586E76">
        <w:rPr>
          <w:sz w:val="20"/>
          <w:szCs w:val="20"/>
        </w:rPr>
        <w:t>as the ordinate.</w:t>
      </w:r>
      <w:r w:rsidR="00E352E5" w:rsidRPr="00586E76">
        <w:rPr>
          <w:sz w:val="20"/>
          <w:szCs w:val="20"/>
        </w:rPr>
        <w:t xml:space="preserve"> </w:t>
      </w:r>
      <w:r w:rsidR="00D15F7F" w:rsidRPr="00586E76">
        <w:rPr>
          <w:sz w:val="20"/>
          <w:szCs w:val="20"/>
        </w:rPr>
        <w:t xml:space="preserve"> </w:t>
      </w:r>
      <w:r w:rsidR="00FD7138">
        <w:rPr>
          <w:sz w:val="20"/>
          <w:szCs w:val="20"/>
        </w:rPr>
        <w:t xml:space="preserve">In all cases, the member is subject to a uniform major-axis bending.  </w:t>
      </w:r>
      <w:r w:rsidR="000C77C0">
        <w:rPr>
          <w:sz w:val="20"/>
          <w:szCs w:val="20"/>
        </w:rPr>
        <w:t>Unbraced lengths</w:t>
      </w:r>
      <w:r w:rsidR="00D15F7F" w:rsidRPr="00586E76">
        <w:rPr>
          <w:sz w:val="20"/>
          <w:szCs w:val="20"/>
        </w:rPr>
        <w:t xml:space="preserve"> should</w:t>
      </w:r>
      <w:r w:rsidR="00A67FE2" w:rsidRPr="00586E76">
        <w:rPr>
          <w:sz w:val="20"/>
          <w:szCs w:val="20"/>
        </w:rPr>
        <w:t xml:space="preserve"> include </w:t>
      </w:r>
      <w:r w:rsidR="00A67FE2" w:rsidRPr="00586E76">
        <w:rPr>
          <w:i/>
          <w:sz w:val="20"/>
          <w:szCs w:val="20"/>
        </w:rPr>
        <w:t>L</w:t>
      </w:r>
      <w:r w:rsidR="008617F9">
        <w:rPr>
          <w:sz w:val="20"/>
          <w:szCs w:val="20"/>
        </w:rPr>
        <w:t xml:space="preserve"> = 1.2, 3.4, </w:t>
      </w:r>
      <w:r w:rsidR="008617F9" w:rsidRPr="00A6769A">
        <w:rPr>
          <w:b/>
          <w:sz w:val="20"/>
          <w:szCs w:val="20"/>
        </w:rPr>
        <w:t>6.8</w:t>
      </w:r>
      <w:r w:rsidR="008617F9">
        <w:rPr>
          <w:sz w:val="20"/>
          <w:szCs w:val="20"/>
        </w:rPr>
        <w:t xml:space="preserve">, 10.6, 14.5, 18.4, </w:t>
      </w:r>
      <w:r w:rsidR="008617F9" w:rsidRPr="00A6769A">
        <w:rPr>
          <w:b/>
          <w:sz w:val="20"/>
          <w:szCs w:val="20"/>
        </w:rPr>
        <w:t>22.2</w:t>
      </w:r>
      <w:r w:rsidR="008617F9">
        <w:rPr>
          <w:sz w:val="20"/>
          <w:szCs w:val="20"/>
        </w:rPr>
        <w:t>, 26.6</w:t>
      </w:r>
      <w:r w:rsidR="00A67FE2" w:rsidRPr="00586E76">
        <w:rPr>
          <w:sz w:val="20"/>
          <w:szCs w:val="20"/>
        </w:rPr>
        <w:t xml:space="preserve">, </w:t>
      </w:r>
      <w:r w:rsidR="00D15F7F" w:rsidRPr="00586E76">
        <w:rPr>
          <w:sz w:val="20"/>
          <w:szCs w:val="20"/>
        </w:rPr>
        <w:t xml:space="preserve">and </w:t>
      </w:r>
      <w:r w:rsidR="008617F9">
        <w:rPr>
          <w:sz w:val="20"/>
          <w:szCs w:val="20"/>
        </w:rPr>
        <w:t>31.1 ft</w:t>
      </w:r>
      <w:r w:rsidR="00A67FE2" w:rsidRPr="00586E76">
        <w:rPr>
          <w:sz w:val="20"/>
          <w:szCs w:val="20"/>
        </w:rPr>
        <w:t>.</w:t>
      </w:r>
      <w:r w:rsidR="00CE519E" w:rsidRPr="00586E76">
        <w:rPr>
          <w:sz w:val="20"/>
          <w:szCs w:val="20"/>
        </w:rPr>
        <w:t xml:space="preserve">  It is suggested that pairs of students compute following results, with </w:t>
      </w:r>
      <w:r w:rsidR="009B0BF8">
        <w:rPr>
          <w:sz w:val="20"/>
          <w:szCs w:val="20"/>
        </w:rPr>
        <w:t xml:space="preserve">both investigating </w:t>
      </w:r>
      <w:r w:rsidR="009B0BF8" w:rsidRPr="00586E76">
        <w:rPr>
          <w:i/>
          <w:sz w:val="20"/>
          <w:szCs w:val="20"/>
        </w:rPr>
        <w:t>L</w:t>
      </w:r>
      <w:r w:rsidR="009B0BF8">
        <w:rPr>
          <w:i/>
          <w:sz w:val="20"/>
          <w:szCs w:val="20"/>
        </w:rPr>
        <w:t xml:space="preserve"> </w:t>
      </w:r>
      <w:r w:rsidR="009B0BF8">
        <w:rPr>
          <w:sz w:val="20"/>
          <w:szCs w:val="20"/>
        </w:rPr>
        <w:t xml:space="preserve">= 18.4 ft and then </w:t>
      </w:r>
      <w:r w:rsidR="00CE519E" w:rsidRPr="00586E76">
        <w:rPr>
          <w:sz w:val="20"/>
          <w:szCs w:val="20"/>
        </w:rPr>
        <w:t xml:space="preserve">one student investigating </w:t>
      </w:r>
      <w:r w:rsidR="00CE519E" w:rsidRPr="00586E76">
        <w:rPr>
          <w:i/>
          <w:sz w:val="20"/>
          <w:szCs w:val="20"/>
        </w:rPr>
        <w:t>L</w:t>
      </w:r>
      <w:r w:rsidR="009B0BF8">
        <w:rPr>
          <w:sz w:val="20"/>
          <w:szCs w:val="20"/>
        </w:rPr>
        <w:t xml:space="preserve"> = 1.2, 6.8, 14.5, and 26.6 ft.</w:t>
      </w:r>
      <w:r w:rsidR="00CE519E" w:rsidRPr="00586E76">
        <w:rPr>
          <w:sz w:val="20"/>
          <w:szCs w:val="20"/>
        </w:rPr>
        <w:t>, and the other</w:t>
      </w:r>
      <w:r w:rsidR="00CE519E" w:rsidRPr="00586E76">
        <w:rPr>
          <w:i/>
          <w:sz w:val="20"/>
          <w:szCs w:val="20"/>
        </w:rPr>
        <w:t xml:space="preserve"> L</w:t>
      </w:r>
      <w:r w:rsidR="009B0BF8">
        <w:rPr>
          <w:i/>
          <w:sz w:val="20"/>
          <w:szCs w:val="20"/>
        </w:rPr>
        <w:t xml:space="preserve"> </w:t>
      </w:r>
      <w:r w:rsidR="009B0BF8">
        <w:rPr>
          <w:sz w:val="20"/>
          <w:szCs w:val="20"/>
        </w:rPr>
        <w:t>= 3.4, 10.6, 22.2, and 31.1 ft.</w:t>
      </w:r>
      <w:r w:rsidR="00CE519E" w:rsidRPr="00586E76">
        <w:rPr>
          <w:sz w:val="20"/>
          <w:szCs w:val="20"/>
        </w:rPr>
        <w:t>; all curves and discussion s</w:t>
      </w:r>
      <w:r w:rsidR="00A6769A">
        <w:rPr>
          <w:sz w:val="20"/>
          <w:szCs w:val="20"/>
        </w:rPr>
        <w:t>hould be prepared individually.</w:t>
      </w:r>
    </w:p>
    <w:p w14:paraId="4CA0B0D1" w14:textId="77777777" w:rsidR="00A66D3F" w:rsidRDefault="00A66D3F" w:rsidP="00A66D3F">
      <w:pPr>
        <w:pStyle w:val="NoSpacing"/>
        <w:ind w:left="360"/>
        <w:rPr>
          <w:sz w:val="20"/>
          <w:szCs w:val="20"/>
        </w:rPr>
      </w:pPr>
    </w:p>
    <w:p w14:paraId="11282545" w14:textId="57AE1677" w:rsidR="006305B4" w:rsidRPr="00586E76" w:rsidRDefault="006305B4" w:rsidP="00A66D3F">
      <w:pPr>
        <w:pStyle w:val="NoSpacing"/>
        <w:ind w:left="360"/>
        <w:rPr>
          <w:sz w:val="20"/>
          <w:szCs w:val="20"/>
        </w:rPr>
      </w:pPr>
      <w:r w:rsidRPr="00586E76">
        <w:rPr>
          <w:sz w:val="20"/>
          <w:szCs w:val="20"/>
        </w:rPr>
        <w:t>Curves should include the following cases:</w:t>
      </w:r>
    </w:p>
    <w:p w14:paraId="40C44F38" w14:textId="77777777" w:rsidR="00E450B3" w:rsidRDefault="009B0BF8" w:rsidP="00E450B3">
      <w:pPr>
        <w:pStyle w:val="NoSpacing"/>
        <w:numPr>
          <w:ilvl w:val="0"/>
          <w:numId w:val="4"/>
        </w:numPr>
        <w:rPr>
          <w:sz w:val="20"/>
          <w:szCs w:val="20"/>
        </w:rPr>
      </w:pPr>
      <w:r>
        <w:rPr>
          <w:sz w:val="20"/>
          <w:szCs w:val="20"/>
        </w:rPr>
        <w:t>Full plastic moment capacity</w:t>
      </w:r>
      <w:r w:rsidR="006C6F40" w:rsidRPr="00586E76">
        <w:rPr>
          <w:sz w:val="20"/>
          <w:szCs w:val="20"/>
        </w:rPr>
        <w:t xml:space="preserve"> (Easy one! </w:t>
      </w:r>
      <w:r w:rsidRPr="00773879">
        <w:rPr>
          <w:i/>
          <w:sz w:val="20"/>
          <w:szCs w:val="20"/>
        </w:rPr>
        <w:t>M</w:t>
      </w:r>
      <w:r w:rsidRPr="00773879">
        <w:rPr>
          <w:i/>
          <w:sz w:val="20"/>
          <w:szCs w:val="20"/>
          <w:vertAlign w:val="subscript"/>
        </w:rPr>
        <w:t>n</w:t>
      </w:r>
      <w:r w:rsidRPr="00773879">
        <w:rPr>
          <w:i/>
          <w:sz w:val="20"/>
          <w:szCs w:val="20"/>
        </w:rPr>
        <w:t>/</w:t>
      </w:r>
      <w:proofErr w:type="spellStart"/>
      <w:r w:rsidRPr="00773879">
        <w:rPr>
          <w:i/>
          <w:sz w:val="20"/>
          <w:szCs w:val="20"/>
        </w:rPr>
        <w:t>M</w:t>
      </w:r>
      <w:r w:rsidRPr="00773879">
        <w:rPr>
          <w:i/>
          <w:sz w:val="20"/>
          <w:szCs w:val="20"/>
          <w:vertAlign w:val="subscript"/>
        </w:rPr>
        <w:t>p</w:t>
      </w:r>
      <w:proofErr w:type="spellEnd"/>
      <w:r w:rsidRPr="00586E76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= 1.0 </w:t>
      </w:r>
      <w:r w:rsidR="006C6F40" w:rsidRPr="00586E76">
        <w:rPr>
          <w:sz w:val="20"/>
          <w:szCs w:val="20"/>
        </w:rPr>
        <w:t xml:space="preserve">for all </w:t>
      </w:r>
      <w:r w:rsidR="006C6F40" w:rsidRPr="00586E76">
        <w:rPr>
          <w:i/>
          <w:sz w:val="20"/>
          <w:szCs w:val="20"/>
        </w:rPr>
        <w:t>L</w:t>
      </w:r>
      <w:r w:rsidR="006C6F40" w:rsidRPr="00586E76">
        <w:rPr>
          <w:sz w:val="20"/>
          <w:szCs w:val="20"/>
        </w:rPr>
        <w:t>).</w:t>
      </w:r>
    </w:p>
    <w:p w14:paraId="2B902FAA" w14:textId="24791222" w:rsidR="00C75549" w:rsidRPr="00E450B3" w:rsidRDefault="006305B4" w:rsidP="00E450B3">
      <w:pPr>
        <w:pStyle w:val="NoSpacing"/>
        <w:numPr>
          <w:ilvl w:val="0"/>
          <w:numId w:val="4"/>
        </w:numPr>
        <w:rPr>
          <w:sz w:val="20"/>
          <w:szCs w:val="20"/>
        </w:rPr>
      </w:pPr>
      <w:r w:rsidRPr="00E450B3">
        <w:rPr>
          <w:sz w:val="20"/>
          <w:szCs w:val="20"/>
        </w:rPr>
        <w:t>The</w:t>
      </w:r>
      <w:r w:rsidR="00E450B3" w:rsidRPr="00E450B3">
        <w:rPr>
          <w:sz w:val="20"/>
          <w:szCs w:val="20"/>
        </w:rPr>
        <w:t>oretical elastic lateral-</w:t>
      </w:r>
      <w:r w:rsidR="009B0BF8" w:rsidRPr="00E450B3">
        <w:rPr>
          <w:sz w:val="20"/>
          <w:szCs w:val="20"/>
        </w:rPr>
        <w:t>torsional</w:t>
      </w:r>
      <w:r w:rsidR="006C6F40" w:rsidRPr="00E450B3">
        <w:rPr>
          <w:sz w:val="20"/>
          <w:szCs w:val="20"/>
        </w:rPr>
        <w:t xml:space="preserve"> buck</w:t>
      </w:r>
      <w:r w:rsidR="00A1287E">
        <w:rPr>
          <w:sz w:val="20"/>
          <w:szCs w:val="20"/>
        </w:rPr>
        <w:t>l</w:t>
      </w:r>
      <w:r w:rsidR="006C6F40" w:rsidRPr="00E450B3">
        <w:rPr>
          <w:sz w:val="20"/>
          <w:szCs w:val="20"/>
        </w:rPr>
        <w:t>ing strength</w:t>
      </w:r>
      <w:r w:rsidR="00E450B3" w:rsidRPr="00E450B3">
        <w:rPr>
          <w:sz w:val="20"/>
          <w:szCs w:val="20"/>
        </w:rPr>
        <w:t>,</w:t>
      </w:r>
      <w:r w:rsidR="006C6F40" w:rsidRPr="00E450B3">
        <w:rPr>
          <w:sz w:val="20"/>
          <w:szCs w:val="20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M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cr</m:t>
            </m:r>
          </m:sub>
        </m:sSub>
        <m:r>
          <w:rPr>
            <w:rFonts w:ascii="Cambria Math" w:hAnsi="Cambria Math"/>
            <w:sz w:val="20"/>
            <w:szCs w:val="20"/>
          </w:rPr>
          <m:t>=</m:t>
        </m:r>
        <m:f>
          <m:fPr>
            <m:ctrlPr>
              <w:rPr>
                <w:rFonts w:ascii="Cambria Math" w:hAnsi="Cambria Math"/>
                <w:i/>
                <w:sz w:val="20"/>
                <w:szCs w:val="20"/>
              </w:rPr>
            </m:ctrlPr>
          </m:fPr>
          <m:num>
            <m:r>
              <w:rPr>
                <w:rFonts w:ascii="Cambria Math" w:hAnsi="Cambria Math"/>
                <w:sz w:val="20"/>
                <w:szCs w:val="20"/>
              </w:rPr>
              <m:t>π</m:t>
            </m:r>
          </m:num>
          <m:den>
            <m:r>
              <w:rPr>
                <w:rFonts w:ascii="Cambria Math" w:hAnsi="Cambria Math"/>
                <w:sz w:val="20"/>
                <w:szCs w:val="20"/>
              </w:rPr>
              <m:t>L</m:t>
            </m:r>
          </m:den>
        </m:f>
        <m:rad>
          <m:radPr>
            <m:degHide m:val="1"/>
            <m:ctrlPr>
              <w:rPr>
                <w:rFonts w:ascii="Cambria Math" w:hAnsi="Cambria Math"/>
                <w:i/>
                <w:sz w:val="20"/>
                <w:szCs w:val="20"/>
              </w:rPr>
            </m:ctrlPr>
          </m:radPr>
          <m:deg/>
          <m:e>
            <m:r>
              <w:rPr>
                <w:rFonts w:ascii="Cambria Math" w:hAnsi="Cambria Math"/>
                <w:sz w:val="20"/>
                <w:szCs w:val="20"/>
              </w:rPr>
              <m:t>E</m:t>
            </m:r>
            <m:sSub>
              <m:sSubPr>
                <m:ctrlPr>
                  <w:rPr>
                    <w:rFonts w:ascii="Cambria Math" w:hAnsi="Cambria Math"/>
                    <w:i/>
                    <w:sz w:val="20"/>
                    <w:szCs w:val="20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I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</w:rPr>
                  <m:t>y</m:t>
                </m:r>
              </m:sub>
            </m:sSub>
            <m:r>
              <w:rPr>
                <w:rFonts w:ascii="Cambria Math" w:hAnsi="Cambria Math"/>
                <w:sz w:val="20"/>
                <w:szCs w:val="20"/>
              </w:rPr>
              <m:t>GJ+</m:t>
            </m:r>
            <m:sSup>
              <m:sSupPr>
                <m:ctrlPr>
                  <w:rPr>
                    <w:rFonts w:ascii="Cambria Math" w:hAnsi="Cambria Math"/>
                    <w:i/>
                    <w:sz w:val="20"/>
                    <w:szCs w:val="20"/>
                  </w:rPr>
                </m:ctrlPr>
              </m:sSupPr>
              <m:e>
                <m:sSub>
                  <m:sSub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I</m:t>
                    </m:r>
                  </m:e>
                  <m:sub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y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C</m:t>
                    </m:r>
                  </m:e>
                  <m:sub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w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dPr>
                  <m:e>
                    <m:f>
                      <m:fPr>
                        <m:type m:val="lin"/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0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πE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L</m:t>
                        </m:r>
                      </m:den>
                    </m:f>
                  </m:e>
                </m:d>
              </m:e>
              <m:sup>
                <m:r>
                  <w:rPr>
                    <w:rFonts w:ascii="Cambria Math" w:hAnsi="Cambria Math"/>
                    <w:sz w:val="20"/>
                    <w:szCs w:val="20"/>
                  </w:rPr>
                  <m:t>2</m:t>
                </m:r>
              </m:sup>
            </m:sSup>
          </m:e>
        </m:rad>
      </m:oMath>
      <w:r w:rsidR="006C6F40" w:rsidRPr="00E450B3">
        <w:rPr>
          <w:sz w:val="20"/>
          <w:szCs w:val="20"/>
        </w:rPr>
        <w:t>.</w:t>
      </w:r>
    </w:p>
    <w:p w14:paraId="68D092A4" w14:textId="2FE23289" w:rsidR="00C75549" w:rsidRPr="00586E76" w:rsidRDefault="00A6769A" w:rsidP="00F5310C">
      <w:pPr>
        <w:pStyle w:val="NoSpacing"/>
        <w:numPr>
          <w:ilvl w:val="0"/>
          <w:numId w:val="4"/>
        </w:numPr>
        <w:rPr>
          <w:sz w:val="20"/>
          <w:szCs w:val="20"/>
        </w:rPr>
      </w:pPr>
      <w:r>
        <w:rPr>
          <w:sz w:val="20"/>
          <w:szCs w:val="20"/>
        </w:rPr>
        <w:t>Nominal s</w:t>
      </w:r>
      <w:r w:rsidR="002069C6" w:rsidRPr="00586E76">
        <w:rPr>
          <w:sz w:val="20"/>
          <w:szCs w:val="20"/>
        </w:rPr>
        <w:t xml:space="preserve">trength </w:t>
      </w:r>
      <w:r>
        <w:rPr>
          <w:i/>
          <w:sz w:val="20"/>
          <w:szCs w:val="20"/>
        </w:rPr>
        <w:t>M</w:t>
      </w:r>
      <w:r>
        <w:rPr>
          <w:i/>
          <w:sz w:val="20"/>
          <w:szCs w:val="20"/>
          <w:vertAlign w:val="subscript"/>
        </w:rPr>
        <w:t>n</w:t>
      </w:r>
      <w:r w:rsidRPr="00586E76">
        <w:rPr>
          <w:sz w:val="20"/>
          <w:szCs w:val="20"/>
        </w:rPr>
        <w:t xml:space="preserve"> </w:t>
      </w:r>
      <w:r w:rsidR="002069C6" w:rsidRPr="00586E76">
        <w:rPr>
          <w:sz w:val="20"/>
          <w:szCs w:val="20"/>
        </w:rPr>
        <w:t>as defined by</w:t>
      </w:r>
      <w:r>
        <w:rPr>
          <w:sz w:val="20"/>
          <w:szCs w:val="20"/>
        </w:rPr>
        <w:t xml:space="preserve"> the AISC Specification (</w:t>
      </w:r>
      <w:proofErr w:type="spellStart"/>
      <w:r>
        <w:rPr>
          <w:sz w:val="20"/>
          <w:szCs w:val="20"/>
        </w:rPr>
        <w:t>Eqs</w:t>
      </w:r>
      <w:proofErr w:type="spellEnd"/>
      <w:r>
        <w:rPr>
          <w:sz w:val="20"/>
          <w:szCs w:val="20"/>
        </w:rPr>
        <w:t>. F2-1, F2-2, and F2</w:t>
      </w:r>
      <w:r w:rsidR="002069C6" w:rsidRPr="00586E76">
        <w:rPr>
          <w:sz w:val="20"/>
          <w:szCs w:val="20"/>
        </w:rPr>
        <w:t>-3).</w:t>
      </w:r>
    </w:p>
    <w:p w14:paraId="7069781D" w14:textId="5113A6FF" w:rsidR="00C75549" w:rsidRPr="00586E76" w:rsidRDefault="002069C6" w:rsidP="00F5310C">
      <w:pPr>
        <w:pStyle w:val="NoSpacing"/>
        <w:numPr>
          <w:ilvl w:val="0"/>
          <w:numId w:val="4"/>
        </w:numPr>
        <w:rPr>
          <w:sz w:val="20"/>
          <w:szCs w:val="20"/>
        </w:rPr>
      </w:pPr>
      <w:r w:rsidRPr="00586E76">
        <w:rPr>
          <w:sz w:val="20"/>
          <w:szCs w:val="20"/>
        </w:rPr>
        <w:t xml:space="preserve">Computational strength that does not account for initial imperfection and </w:t>
      </w:r>
      <w:r w:rsidR="00A6769A">
        <w:rPr>
          <w:sz w:val="20"/>
          <w:szCs w:val="20"/>
        </w:rPr>
        <w:t>partial yielding/</w:t>
      </w:r>
      <w:r w:rsidR="006305B4" w:rsidRPr="00586E76">
        <w:rPr>
          <w:sz w:val="20"/>
          <w:szCs w:val="20"/>
        </w:rPr>
        <w:t>residual stresses.</w:t>
      </w:r>
    </w:p>
    <w:p w14:paraId="32C32487" w14:textId="6FE9D32E" w:rsidR="00C75549" w:rsidRPr="00586E76" w:rsidRDefault="002069C6" w:rsidP="00F5310C">
      <w:pPr>
        <w:pStyle w:val="NoSpacing"/>
        <w:numPr>
          <w:ilvl w:val="0"/>
          <w:numId w:val="4"/>
        </w:numPr>
        <w:rPr>
          <w:sz w:val="20"/>
          <w:szCs w:val="20"/>
        </w:rPr>
      </w:pPr>
      <w:r w:rsidRPr="00586E76">
        <w:rPr>
          <w:sz w:val="20"/>
          <w:szCs w:val="20"/>
        </w:rPr>
        <w:t>Computational strength that includes</w:t>
      </w:r>
      <w:r w:rsidR="006305B4" w:rsidRPr="00586E76">
        <w:rPr>
          <w:sz w:val="20"/>
          <w:szCs w:val="20"/>
        </w:rPr>
        <w:t xml:space="preserve"> a maximum initial imperfection of </w:t>
      </w:r>
      <w:r w:rsidR="006305B4" w:rsidRPr="00586E76">
        <w:rPr>
          <w:i/>
          <w:sz w:val="20"/>
          <w:szCs w:val="20"/>
        </w:rPr>
        <w:t>L</w:t>
      </w:r>
      <w:r w:rsidR="006305B4" w:rsidRPr="00586E76">
        <w:rPr>
          <w:sz w:val="20"/>
          <w:szCs w:val="20"/>
        </w:rPr>
        <w:t>/1000 (</w:t>
      </w:r>
      <w:r w:rsidR="00D71BDD">
        <w:rPr>
          <w:sz w:val="20"/>
          <w:szCs w:val="20"/>
        </w:rPr>
        <w:t xml:space="preserve">out-of-plane </w:t>
      </w:r>
      <w:r w:rsidRPr="00586E76">
        <w:rPr>
          <w:sz w:val="20"/>
          <w:szCs w:val="20"/>
        </w:rPr>
        <w:t xml:space="preserve">out-of-straightness at </w:t>
      </w:r>
      <w:r w:rsidR="006305B4" w:rsidRPr="00586E76">
        <w:rPr>
          <w:sz w:val="20"/>
          <w:szCs w:val="20"/>
        </w:rPr>
        <w:t>mid-</w:t>
      </w:r>
      <w:r w:rsidR="00D71BDD">
        <w:rPr>
          <w:sz w:val="20"/>
          <w:szCs w:val="20"/>
        </w:rPr>
        <w:t>span</w:t>
      </w:r>
      <w:r w:rsidR="006305B4" w:rsidRPr="00586E76">
        <w:rPr>
          <w:sz w:val="20"/>
          <w:szCs w:val="20"/>
        </w:rPr>
        <w:t>)</w:t>
      </w:r>
      <w:r w:rsidRPr="00586E76">
        <w:rPr>
          <w:sz w:val="20"/>
          <w:szCs w:val="20"/>
        </w:rPr>
        <w:t>, but does not account for</w:t>
      </w:r>
      <w:r w:rsidR="006305B4" w:rsidRPr="00586E76">
        <w:rPr>
          <w:sz w:val="20"/>
          <w:szCs w:val="20"/>
        </w:rPr>
        <w:t xml:space="preserve"> </w:t>
      </w:r>
      <w:r w:rsidR="00BD02A5">
        <w:rPr>
          <w:sz w:val="20"/>
          <w:szCs w:val="20"/>
        </w:rPr>
        <w:t>partial yielding/</w:t>
      </w:r>
      <w:r w:rsidR="00BD02A5" w:rsidRPr="00586E76">
        <w:rPr>
          <w:sz w:val="20"/>
          <w:szCs w:val="20"/>
        </w:rPr>
        <w:t>residual stresses</w:t>
      </w:r>
      <w:r w:rsidR="006305B4" w:rsidRPr="00586E76">
        <w:rPr>
          <w:sz w:val="20"/>
          <w:szCs w:val="20"/>
        </w:rPr>
        <w:t>.</w:t>
      </w:r>
    </w:p>
    <w:p w14:paraId="3B7D8B58" w14:textId="23727E54" w:rsidR="00C75549" w:rsidRPr="00586E76" w:rsidRDefault="002069C6" w:rsidP="00F5310C">
      <w:pPr>
        <w:pStyle w:val="NoSpacing"/>
        <w:numPr>
          <w:ilvl w:val="0"/>
          <w:numId w:val="4"/>
        </w:numPr>
        <w:rPr>
          <w:sz w:val="20"/>
          <w:szCs w:val="20"/>
        </w:rPr>
      </w:pPr>
      <w:r w:rsidRPr="00586E76">
        <w:rPr>
          <w:sz w:val="20"/>
          <w:szCs w:val="20"/>
        </w:rPr>
        <w:t>Computational</w:t>
      </w:r>
      <w:r w:rsidR="006305B4" w:rsidRPr="00586E76">
        <w:rPr>
          <w:sz w:val="20"/>
          <w:szCs w:val="20"/>
        </w:rPr>
        <w:t xml:space="preserve"> strength </w:t>
      </w:r>
      <w:r w:rsidRPr="00586E76">
        <w:rPr>
          <w:sz w:val="20"/>
          <w:szCs w:val="20"/>
        </w:rPr>
        <w:t xml:space="preserve">that accounts for </w:t>
      </w:r>
      <w:r w:rsidR="00BD02A5">
        <w:rPr>
          <w:sz w:val="20"/>
          <w:szCs w:val="20"/>
        </w:rPr>
        <w:t>partial yielding/</w:t>
      </w:r>
      <w:r w:rsidR="00BD02A5" w:rsidRPr="00586E76">
        <w:rPr>
          <w:sz w:val="20"/>
          <w:szCs w:val="20"/>
        </w:rPr>
        <w:t>residual stresses</w:t>
      </w:r>
      <w:r w:rsidRPr="00586E76">
        <w:rPr>
          <w:sz w:val="20"/>
          <w:szCs w:val="20"/>
        </w:rPr>
        <w:t xml:space="preserve">, but does not include an </w:t>
      </w:r>
      <w:r w:rsidR="006305B4" w:rsidRPr="00586E76">
        <w:rPr>
          <w:sz w:val="20"/>
          <w:szCs w:val="20"/>
        </w:rPr>
        <w:t>initial imperfection.</w:t>
      </w:r>
    </w:p>
    <w:p w14:paraId="0942FFFE" w14:textId="16B8202F" w:rsidR="00C75549" w:rsidRPr="00586E76" w:rsidRDefault="002069C6" w:rsidP="00F5310C">
      <w:pPr>
        <w:pStyle w:val="NoSpacing"/>
        <w:numPr>
          <w:ilvl w:val="0"/>
          <w:numId w:val="4"/>
        </w:numPr>
        <w:rPr>
          <w:sz w:val="20"/>
          <w:szCs w:val="20"/>
        </w:rPr>
      </w:pPr>
      <w:r w:rsidRPr="00586E76">
        <w:rPr>
          <w:sz w:val="20"/>
          <w:szCs w:val="20"/>
        </w:rPr>
        <w:t xml:space="preserve">Computational </w:t>
      </w:r>
      <w:r w:rsidR="006305B4" w:rsidRPr="00586E76">
        <w:rPr>
          <w:sz w:val="20"/>
          <w:szCs w:val="20"/>
        </w:rPr>
        <w:t xml:space="preserve">strength </w:t>
      </w:r>
      <w:r w:rsidRPr="00586E76">
        <w:rPr>
          <w:sz w:val="20"/>
          <w:szCs w:val="20"/>
        </w:rPr>
        <w:t xml:space="preserve">that includes </w:t>
      </w:r>
      <w:r w:rsidR="006305B4" w:rsidRPr="00586E76">
        <w:rPr>
          <w:sz w:val="20"/>
          <w:szCs w:val="20"/>
        </w:rPr>
        <w:t>maximum init</w:t>
      </w:r>
      <w:r w:rsidRPr="00586E76">
        <w:rPr>
          <w:sz w:val="20"/>
          <w:szCs w:val="20"/>
        </w:rPr>
        <w:t>ial imperfection of L/1000 and accounts for</w:t>
      </w:r>
      <w:r w:rsidR="006305B4" w:rsidRPr="00586E76">
        <w:rPr>
          <w:sz w:val="20"/>
          <w:szCs w:val="20"/>
        </w:rPr>
        <w:t xml:space="preserve"> </w:t>
      </w:r>
      <w:r w:rsidR="00BD02A5">
        <w:rPr>
          <w:sz w:val="20"/>
          <w:szCs w:val="20"/>
        </w:rPr>
        <w:t>partial yielding/</w:t>
      </w:r>
      <w:r w:rsidR="00BD02A5" w:rsidRPr="00586E76">
        <w:rPr>
          <w:sz w:val="20"/>
          <w:szCs w:val="20"/>
        </w:rPr>
        <w:t>residual stresses</w:t>
      </w:r>
      <w:r w:rsidR="006305B4" w:rsidRPr="00586E76">
        <w:rPr>
          <w:sz w:val="20"/>
          <w:szCs w:val="20"/>
        </w:rPr>
        <w:t>.</w:t>
      </w:r>
    </w:p>
    <w:p w14:paraId="140DC44E" w14:textId="237E2EDA" w:rsidR="00C75549" w:rsidRDefault="00C75549" w:rsidP="00F5310C">
      <w:pPr>
        <w:pStyle w:val="NoSpacing"/>
        <w:numPr>
          <w:ilvl w:val="0"/>
          <w:numId w:val="4"/>
        </w:numPr>
        <w:rPr>
          <w:sz w:val="20"/>
          <w:szCs w:val="20"/>
        </w:rPr>
      </w:pPr>
      <w:r w:rsidRPr="00586E76">
        <w:rPr>
          <w:sz w:val="20"/>
          <w:szCs w:val="20"/>
        </w:rPr>
        <w:t>Computational s</w:t>
      </w:r>
      <w:r w:rsidR="006305B4" w:rsidRPr="00586E76">
        <w:rPr>
          <w:sz w:val="20"/>
          <w:szCs w:val="20"/>
        </w:rPr>
        <w:t>trength calculated by an Elastic Critical Load (eigenvalue) analysis</w:t>
      </w:r>
      <w:r w:rsidR="00A67FE2" w:rsidRPr="00586E76">
        <w:rPr>
          <w:sz w:val="20"/>
          <w:szCs w:val="20"/>
        </w:rPr>
        <w:t>.</w:t>
      </w:r>
    </w:p>
    <w:p w14:paraId="0A2E0AF0" w14:textId="407D3524" w:rsidR="003F678E" w:rsidRPr="003F678E" w:rsidRDefault="00B9554B" w:rsidP="00F5310C">
      <w:pPr>
        <w:pStyle w:val="NoSpacing"/>
        <w:numPr>
          <w:ilvl w:val="0"/>
          <w:numId w:val="4"/>
        </w:numPr>
        <w:rPr>
          <w:sz w:val="20"/>
          <w:szCs w:val="20"/>
        </w:rPr>
      </w:pPr>
      <w:r>
        <w:rPr>
          <w:sz w:val="20"/>
          <w:szCs w:val="20"/>
        </w:rPr>
        <w:t xml:space="preserve">Computational strength calculated by a sophisticated nonlinear finite element analysis </w:t>
      </w:r>
      <w:r w:rsidR="00B90E38">
        <w:rPr>
          <w:sz w:val="20"/>
          <w:szCs w:val="20"/>
        </w:rPr>
        <w:t xml:space="preserve">(ADINA) </w:t>
      </w:r>
      <w:r>
        <w:rPr>
          <w:sz w:val="20"/>
          <w:szCs w:val="20"/>
        </w:rPr>
        <w:t>that employs shell elements, which</w:t>
      </w:r>
      <w:r w:rsidR="00B90E38">
        <w:rPr>
          <w:sz w:val="20"/>
          <w:szCs w:val="20"/>
        </w:rPr>
        <w:t xml:space="preserve"> pro</w:t>
      </w:r>
      <w:r w:rsidR="009E0FEE">
        <w:rPr>
          <w:sz w:val="20"/>
          <w:szCs w:val="20"/>
        </w:rPr>
        <w:t>d</w:t>
      </w:r>
      <w:r w:rsidR="00B90E38">
        <w:rPr>
          <w:sz w:val="20"/>
          <w:szCs w:val="20"/>
        </w:rPr>
        <w:t>uc</w:t>
      </w:r>
      <w:r w:rsidR="009E0FEE">
        <w:rPr>
          <w:sz w:val="20"/>
          <w:szCs w:val="20"/>
        </w:rPr>
        <w:t>ed the following results</w:t>
      </w: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909"/>
        <w:gridCol w:w="883"/>
        <w:gridCol w:w="883"/>
        <w:gridCol w:w="883"/>
        <w:gridCol w:w="883"/>
        <w:gridCol w:w="883"/>
        <w:gridCol w:w="883"/>
        <w:gridCol w:w="883"/>
        <w:gridCol w:w="883"/>
        <w:gridCol w:w="883"/>
      </w:tblGrid>
      <w:tr w:rsidR="00322EAC" w14:paraId="2441D44E" w14:textId="77777777" w:rsidTr="009E0FEE">
        <w:tc>
          <w:tcPr>
            <w:tcW w:w="957" w:type="dxa"/>
          </w:tcPr>
          <w:p w14:paraId="7F729A4E" w14:textId="2EB3F2B4" w:rsidR="009E0FEE" w:rsidRDefault="009E0FEE" w:rsidP="00322EAC">
            <w:pPr>
              <w:pStyle w:val="NoSpacing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 (ft)</w:t>
            </w:r>
          </w:p>
        </w:tc>
        <w:tc>
          <w:tcPr>
            <w:tcW w:w="957" w:type="dxa"/>
          </w:tcPr>
          <w:p w14:paraId="6A969845" w14:textId="17540FF8" w:rsidR="009E0FEE" w:rsidRDefault="009E0FEE" w:rsidP="00322EAC">
            <w:pPr>
              <w:pStyle w:val="NoSpacing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1.2</w:t>
            </w:r>
          </w:p>
        </w:tc>
        <w:tc>
          <w:tcPr>
            <w:tcW w:w="957" w:type="dxa"/>
          </w:tcPr>
          <w:p w14:paraId="2E5C8BAC" w14:textId="0EF56388" w:rsidR="009E0FEE" w:rsidRDefault="009E0FEE" w:rsidP="00322EAC">
            <w:pPr>
              <w:pStyle w:val="NoSpacing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3.4</w:t>
            </w:r>
          </w:p>
        </w:tc>
        <w:tc>
          <w:tcPr>
            <w:tcW w:w="957" w:type="dxa"/>
          </w:tcPr>
          <w:p w14:paraId="2F6721F2" w14:textId="76F801FD" w:rsidR="009E0FEE" w:rsidRPr="00322EAC" w:rsidRDefault="009E0FEE" w:rsidP="00322EAC">
            <w:pPr>
              <w:pStyle w:val="NoSpacing"/>
              <w:jc w:val="center"/>
              <w:rPr>
                <w:b/>
                <w:sz w:val="20"/>
                <w:szCs w:val="20"/>
              </w:rPr>
            </w:pPr>
            <w:r w:rsidRPr="00322EAC">
              <w:rPr>
                <w:b/>
                <w:sz w:val="20"/>
                <w:szCs w:val="20"/>
              </w:rPr>
              <w:t>6.8</w:t>
            </w:r>
          </w:p>
        </w:tc>
        <w:tc>
          <w:tcPr>
            <w:tcW w:w="958" w:type="dxa"/>
          </w:tcPr>
          <w:p w14:paraId="228E204D" w14:textId="23713FD9" w:rsidR="009E0FEE" w:rsidRDefault="009E0FEE" w:rsidP="00322EAC">
            <w:pPr>
              <w:pStyle w:val="NoSpacing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10.6</w:t>
            </w:r>
          </w:p>
        </w:tc>
        <w:tc>
          <w:tcPr>
            <w:tcW w:w="958" w:type="dxa"/>
          </w:tcPr>
          <w:p w14:paraId="4179E637" w14:textId="4AAB21E7" w:rsidR="009E0FEE" w:rsidRDefault="009E0FEE" w:rsidP="00322EAC">
            <w:pPr>
              <w:pStyle w:val="NoSpacing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14.5</w:t>
            </w:r>
          </w:p>
        </w:tc>
        <w:tc>
          <w:tcPr>
            <w:tcW w:w="958" w:type="dxa"/>
          </w:tcPr>
          <w:p w14:paraId="7C81A751" w14:textId="27AB40E9" w:rsidR="009E0FEE" w:rsidRDefault="00322EAC" w:rsidP="00322EAC">
            <w:pPr>
              <w:pStyle w:val="NoSpacing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18.4</w:t>
            </w:r>
          </w:p>
        </w:tc>
        <w:tc>
          <w:tcPr>
            <w:tcW w:w="958" w:type="dxa"/>
          </w:tcPr>
          <w:p w14:paraId="14FCB861" w14:textId="6FE5F08D" w:rsidR="009E0FEE" w:rsidRPr="00322EAC" w:rsidRDefault="00322EAC" w:rsidP="00322EAC">
            <w:pPr>
              <w:pStyle w:val="NoSpacing"/>
              <w:jc w:val="center"/>
              <w:rPr>
                <w:b/>
                <w:sz w:val="20"/>
                <w:szCs w:val="20"/>
              </w:rPr>
            </w:pPr>
            <w:r w:rsidRPr="00322EAC">
              <w:rPr>
                <w:b/>
                <w:sz w:val="20"/>
                <w:szCs w:val="20"/>
              </w:rPr>
              <w:t>22.2</w:t>
            </w:r>
          </w:p>
        </w:tc>
        <w:tc>
          <w:tcPr>
            <w:tcW w:w="958" w:type="dxa"/>
          </w:tcPr>
          <w:p w14:paraId="3E3A0EB8" w14:textId="634A3D1E" w:rsidR="009E0FEE" w:rsidRDefault="00322EAC" w:rsidP="00322EAC">
            <w:pPr>
              <w:pStyle w:val="NoSpacing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26.6</w:t>
            </w:r>
          </w:p>
        </w:tc>
        <w:tc>
          <w:tcPr>
            <w:tcW w:w="958" w:type="dxa"/>
          </w:tcPr>
          <w:p w14:paraId="54538C7F" w14:textId="32179751" w:rsidR="009E0FEE" w:rsidRDefault="00322EAC" w:rsidP="00322EAC">
            <w:pPr>
              <w:pStyle w:val="NoSpacing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31.1</w:t>
            </w:r>
          </w:p>
        </w:tc>
      </w:tr>
      <w:tr w:rsidR="00322EAC" w14:paraId="4FF45F1B" w14:textId="77777777" w:rsidTr="009E0FEE">
        <w:tc>
          <w:tcPr>
            <w:tcW w:w="957" w:type="dxa"/>
          </w:tcPr>
          <w:p w14:paraId="0C7A8AF5" w14:textId="154F1E8F" w:rsidR="009E0FEE" w:rsidRDefault="009E0FEE" w:rsidP="00322EAC">
            <w:pPr>
              <w:pStyle w:val="NoSpacing"/>
              <w:jc w:val="center"/>
              <w:rPr>
                <w:sz w:val="20"/>
                <w:szCs w:val="20"/>
              </w:rPr>
            </w:pPr>
            <w:r w:rsidRPr="009E0FEE">
              <w:rPr>
                <w:i/>
                <w:sz w:val="20"/>
                <w:szCs w:val="20"/>
              </w:rPr>
              <w:t>M</w:t>
            </w:r>
            <w:r w:rsidRPr="009E0FEE">
              <w:rPr>
                <w:i/>
                <w:sz w:val="20"/>
                <w:szCs w:val="20"/>
                <w:vertAlign w:val="subscript"/>
              </w:rPr>
              <w:t>n</w:t>
            </w:r>
            <w:r>
              <w:rPr>
                <w:sz w:val="20"/>
                <w:szCs w:val="20"/>
              </w:rPr>
              <w:t>/</w:t>
            </w:r>
            <w:proofErr w:type="spellStart"/>
            <w:r w:rsidRPr="009E0FEE">
              <w:rPr>
                <w:i/>
                <w:sz w:val="20"/>
                <w:szCs w:val="20"/>
              </w:rPr>
              <w:t>M</w:t>
            </w:r>
            <w:r w:rsidRPr="009E0FEE">
              <w:rPr>
                <w:i/>
                <w:sz w:val="20"/>
                <w:szCs w:val="20"/>
                <w:vertAlign w:val="subscript"/>
              </w:rPr>
              <w:t>p</w:t>
            </w:r>
            <w:proofErr w:type="spellEnd"/>
          </w:p>
        </w:tc>
        <w:tc>
          <w:tcPr>
            <w:tcW w:w="957" w:type="dxa"/>
          </w:tcPr>
          <w:p w14:paraId="54318B94" w14:textId="43F837B9" w:rsidR="009E0FEE" w:rsidRDefault="00322EAC" w:rsidP="00322EAC">
            <w:pPr>
              <w:pStyle w:val="NoSpacing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0.993</w:t>
            </w:r>
          </w:p>
        </w:tc>
        <w:tc>
          <w:tcPr>
            <w:tcW w:w="957" w:type="dxa"/>
          </w:tcPr>
          <w:p w14:paraId="0BC49DE9" w14:textId="247E9E88" w:rsidR="009E0FEE" w:rsidRDefault="00322EAC" w:rsidP="00322EAC">
            <w:pPr>
              <w:pStyle w:val="NoSpacing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0.965</w:t>
            </w:r>
          </w:p>
        </w:tc>
        <w:tc>
          <w:tcPr>
            <w:tcW w:w="957" w:type="dxa"/>
          </w:tcPr>
          <w:p w14:paraId="10EAB1C3" w14:textId="28949795" w:rsidR="009E0FEE" w:rsidRDefault="00322EAC" w:rsidP="00322EAC">
            <w:pPr>
              <w:pStyle w:val="NoSpacing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0.911</w:t>
            </w:r>
          </w:p>
        </w:tc>
        <w:tc>
          <w:tcPr>
            <w:tcW w:w="958" w:type="dxa"/>
          </w:tcPr>
          <w:p w14:paraId="16B24F92" w14:textId="6787F03D" w:rsidR="009E0FEE" w:rsidRDefault="00322EAC" w:rsidP="00322EAC">
            <w:pPr>
              <w:pStyle w:val="NoSpacing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0.811</w:t>
            </w:r>
          </w:p>
        </w:tc>
        <w:tc>
          <w:tcPr>
            <w:tcW w:w="958" w:type="dxa"/>
          </w:tcPr>
          <w:p w14:paraId="51A363B0" w14:textId="65184E71" w:rsidR="009E0FEE" w:rsidRDefault="00322EAC" w:rsidP="00322EAC">
            <w:pPr>
              <w:pStyle w:val="NoSpacing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0.704</w:t>
            </w:r>
          </w:p>
        </w:tc>
        <w:tc>
          <w:tcPr>
            <w:tcW w:w="958" w:type="dxa"/>
          </w:tcPr>
          <w:p w14:paraId="04343401" w14:textId="70862FAC" w:rsidR="009E0FEE" w:rsidRDefault="00322EAC" w:rsidP="00322EAC">
            <w:pPr>
              <w:pStyle w:val="NoSpacing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0.605</w:t>
            </w:r>
          </w:p>
        </w:tc>
        <w:tc>
          <w:tcPr>
            <w:tcW w:w="958" w:type="dxa"/>
          </w:tcPr>
          <w:p w14:paraId="61BBAE67" w14:textId="66DFC587" w:rsidR="009E0FEE" w:rsidRDefault="00322EAC" w:rsidP="00322EAC">
            <w:pPr>
              <w:pStyle w:val="NoSpacing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0.519</w:t>
            </w:r>
          </w:p>
        </w:tc>
        <w:tc>
          <w:tcPr>
            <w:tcW w:w="958" w:type="dxa"/>
          </w:tcPr>
          <w:p w14:paraId="781E8D6A" w14:textId="31A9C98D" w:rsidR="009E0FEE" w:rsidRDefault="00322EAC" w:rsidP="00322EAC">
            <w:pPr>
              <w:pStyle w:val="NoSpacing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0.440</w:t>
            </w:r>
          </w:p>
        </w:tc>
        <w:tc>
          <w:tcPr>
            <w:tcW w:w="958" w:type="dxa"/>
          </w:tcPr>
          <w:p w14:paraId="47242035" w14:textId="59A5E337" w:rsidR="009E0FEE" w:rsidRDefault="00322EAC" w:rsidP="00322EAC">
            <w:pPr>
              <w:pStyle w:val="NoSpacing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0.382</w:t>
            </w:r>
          </w:p>
        </w:tc>
      </w:tr>
    </w:tbl>
    <w:p w14:paraId="2A825A10" w14:textId="77777777" w:rsidR="00322EAC" w:rsidRDefault="00322EAC" w:rsidP="00F5310C">
      <w:pPr>
        <w:pStyle w:val="NoSpacing"/>
        <w:ind w:left="360"/>
        <w:rPr>
          <w:sz w:val="20"/>
          <w:szCs w:val="20"/>
        </w:rPr>
      </w:pPr>
    </w:p>
    <w:p w14:paraId="703ABA98" w14:textId="333F2214" w:rsidR="00F652A9" w:rsidRPr="00586E76" w:rsidRDefault="00F652A9" w:rsidP="00F5310C">
      <w:pPr>
        <w:pStyle w:val="NoSpacing"/>
        <w:ind w:left="360"/>
        <w:rPr>
          <w:sz w:val="20"/>
          <w:szCs w:val="20"/>
        </w:rPr>
      </w:pPr>
      <w:r>
        <w:rPr>
          <w:sz w:val="20"/>
          <w:szCs w:val="20"/>
        </w:rPr>
        <w:t xml:space="preserve">Add two </w:t>
      </w:r>
      <w:r w:rsidR="0077271F">
        <w:rPr>
          <w:sz w:val="20"/>
          <w:szCs w:val="20"/>
        </w:rPr>
        <w:t xml:space="preserve">vertical lines to the plot </w:t>
      </w:r>
      <w:r>
        <w:rPr>
          <w:sz w:val="20"/>
          <w:szCs w:val="20"/>
        </w:rPr>
        <w:t xml:space="preserve">at </w:t>
      </w:r>
      <w:proofErr w:type="spellStart"/>
      <w:r w:rsidRPr="00F652A9">
        <w:rPr>
          <w:i/>
          <w:sz w:val="20"/>
          <w:szCs w:val="20"/>
        </w:rPr>
        <w:t>L</w:t>
      </w:r>
      <w:r w:rsidRPr="00F652A9">
        <w:rPr>
          <w:i/>
          <w:sz w:val="20"/>
          <w:szCs w:val="20"/>
          <w:vertAlign w:val="subscript"/>
        </w:rPr>
        <w:t>p</w:t>
      </w:r>
      <w:proofErr w:type="spellEnd"/>
      <w:r w:rsidR="0077271F">
        <w:rPr>
          <w:sz w:val="20"/>
          <w:szCs w:val="20"/>
        </w:rPr>
        <w:t xml:space="preserve"> and </w:t>
      </w:r>
      <w:r w:rsidRPr="00F652A9">
        <w:rPr>
          <w:i/>
          <w:sz w:val="20"/>
          <w:szCs w:val="20"/>
        </w:rPr>
        <w:t>L</w:t>
      </w:r>
      <w:r w:rsidRPr="00F652A9">
        <w:rPr>
          <w:i/>
          <w:sz w:val="20"/>
          <w:szCs w:val="20"/>
          <w:vertAlign w:val="subscript"/>
        </w:rPr>
        <w:t>r</w:t>
      </w:r>
      <w:r>
        <w:rPr>
          <w:sz w:val="20"/>
          <w:szCs w:val="20"/>
        </w:rPr>
        <w:t xml:space="preserve"> as defined by the AISC Specification (</w:t>
      </w:r>
      <w:proofErr w:type="spellStart"/>
      <w:r w:rsidR="00BF50DF">
        <w:rPr>
          <w:sz w:val="20"/>
          <w:szCs w:val="20"/>
        </w:rPr>
        <w:t>Eqs</w:t>
      </w:r>
      <w:proofErr w:type="spellEnd"/>
      <w:r w:rsidR="00BF50DF">
        <w:rPr>
          <w:sz w:val="20"/>
          <w:szCs w:val="20"/>
        </w:rPr>
        <w:t xml:space="preserve">. </w:t>
      </w:r>
      <w:r w:rsidR="00B9554B">
        <w:rPr>
          <w:sz w:val="20"/>
          <w:szCs w:val="20"/>
        </w:rPr>
        <w:t xml:space="preserve">F2-5 and F2-6) and one horizontal line at </w:t>
      </w:r>
      <w:proofErr w:type="spellStart"/>
      <w:r w:rsidR="00B9554B" w:rsidRPr="00B9554B">
        <w:rPr>
          <w:i/>
          <w:sz w:val="20"/>
          <w:szCs w:val="20"/>
        </w:rPr>
        <w:t>M</w:t>
      </w:r>
      <w:r w:rsidR="00B9554B" w:rsidRPr="00B9554B">
        <w:rPr>
          <w:i/>
          <w:sz w:val="20"/>
          <w:szCs w:val="20"/>
          <w:vertAlign w:val="subscript"/>
        </w:rPr>
        <w:t>r</w:t>
      </w:r>
      <w:proofErr w:type="spellEnd"/>
      <w:r w:rsidR="00B9554B">
        <w:rPr>
          <w:sz w:val="20"/>
          <w:szCs w:val="20"/>
        </w:rPr>
        <w:t>/</w:t>
      </w:r>
      <w:proofErr w:type="spellStart"/>
      <w:r w:rsidR="00B9554B" w:rsidRPr="00B9554B">
        <w:rPr>
          <w:i/>
          <w:sz w:val="20"/>
          <w:szCs w:val="20"/>
        </w:rPr>
        <w:t>M</w:t>
      </w:r>
      <w:r w:rsidR="00B9554B" w:rsidRPr="00B9554B">
        <w:rPr>
          <w:i/>
          <w:sz w:val="20"/>
          <w:szCs w:val="20"/>
          <w:vertAlign w:val="subscript"/>
        </w:rPr>
        <w:t>p</w:t>
      </w:r>
      <w:proofErr w:type="spellEnd"/>
      <w:r w:rsidR="00B9554B">
        <w:rPr>
          <w:sz w:val="20"/>
          <w:szCs w:val="20"/>
        </w:rPr>
        <w:t xml:space="preserve"> =0.7</w:t>
      </w:r>
      <w:r w:rsidR="00B9554B" w:rsidRPr="00B9554B">
        <w:rPr>
          <w:i/>
          <w:sz w:val="20"/>
          <w:szCs w:val="20"/>
        </w:rPr>
        <w:t>S</w:t>
      </w:r>
      <w:r w:rsidR="00B9554B" w:rsidRPr="00B9554B">
        <w:rPr>
          <w:i/>
          <w:sz w:val="20"/>
          <w:szCs w:val="20"/>
          <w:vertAlign w:val="subscript"/>
        </w:rPr>
        <w:t>x</w:t>
      </w:r>
      <w:r w:rsidR="00B9554B" w:rsidRPr="00B9554B">
        <w:rPr>
          <w:i/>
          <w:sz w:val="20"/>
          <w:szCs w:val="20"/>
        </w:rPr>
        <w:t>F</w:t>
      </w:r>
      <w:r w:rsidR="00B9554B" w:rsidRPr="00B9554B">
        <w:rPr>
          <w:i/>
          <w:sz w:val="20"/>
          <w:szCs w:val="20"/>
          <w:vertAlign w:val="subscript"/>
        </w:rPr>
        <w:t>y</w:t>
      </w:r>
      <w:r w:rsidR="00B9554B">
        <w:rPr>
          <w:sz w:val="20"/>
          <w:szCs w:val="20"/>
        </w:rPr>
        <w:t>/</w:t>
      </w:r>
      <w:proofErr w:type="spellStart"/>
      <w:r w:rsidR="00B9554B" w:rsidRPr="00B9554B">
        <w:rPr>
          <w:i/>
          <w:sz w:val="20"/>
          <w:szCs w:val="20"/>
        </w:rPr>
        <w:t>Z</w:t>
      </w:r>
      <w:r w:rsidR="00B9554B" w:rsidRPr="00B9554B">
        <w:rPr>
          <w:i/>
          <w:sz w:val="20"/>
          <w:szCs w:val="20"/>
          <w:vertAlign w:val="subscript"/>
        </w:rPr>
        <w:t>x</w:t>
      </w:r>
      <w:r w:rsidR="00B9554B" w:rsidRPr="00B9554B">
        <w:rPr>
          <w:i/>
          <w:sz w:val="20"/>
          <w:szCs w:val="20"/>
        </w:rPr>
        <w:t>F</w:t>
      </w:r>
      <w:r w:rsidR="00B9554B" w:rsidRPr="00B9554B">
        <w:rPr>
          <w:i/>
          <w:sz w:val="20"/>
          <w:szCs w:val="20"/>
          <w:vertAlign w:val="subscript"/>
        </w:rPr>
        <w:t>y</w:t>
      </w:r>
      <w:proofErr w:type="spellEnd"/>
      <w:r w:rsidR="00B9554B">
        <w:rPr>
          <w:sz w:val="20"/>
          <w:szCs w:val="20"/>
        </w:rPr>
        <w:t xml:space="preserve"> = 0.7</w:t>
      </w:r>
      <w:r w:rsidR="00B9554B" w:rsidRPr="00B9554B">
        <w:rPr>
          <w:i/>
          <w:sz w:val="20"/>
          <w:szCs w:val="20"/>
        </w:rPr>
        <w:t>S</w:t>
      </w:r>
      <w:r w:rsidR="00B9554B" w:rsidRPr="00B9554B">
        <w:rPr>
          <w:i/>
          <w:sz w:val="20"/>
          <w:szCs w:val="20"/>
          <w:vertAlign w:val="subscript"/>
        </w:rPr>
        <w:t>x</w:t>
      </w:r>
      <w:r w:rsidR="00B9554B">
        <w:rPr>
          <w:sz w:val="20"/>
          <w:szCs w:val="20"/>
        </w:rPr>
        <w:t>/</w:t>
      </w:r>
      <w:proofErr w:type="spellStart"/>
      <w:r w:rsidR="00B9554B" w:rsidRPr="00B9554B">
        <w:rPr>
          <w:i/>
          <w:sz w:val="20"/>
          <w:szCs w:val="20"/>
        </w:rPr>
        <w:t>Z</w:t>
      </w:r>
      <w:r w:rsidR="00B9554B" w:rsidRPr="00B9554B">
        <w:rPr>
          <w:i/>
          <w:sz w:val="20"/>
          <w:szCs w:val="20"/>
          <w:vertAlign w:val="subscript"/>
        </w:rPr>
        <w:t>x</w:t>
      </w:r>
      <w:proofErr w:type="spellEnd"/>
      <w:r w:rsidR="00B9554B">
        <w:rPr>
          <w:sz w:val="20"/>
          <w:szCs w:val="20"/>
        </w:rPr>
        <w:t>.</w:t>
      </w:r>
    </w:p>
    <w:p w14:paraId="19B6F99B" w14:textId="77777777" w:rsidR="00F652A9" w:rsidRDefault="00F652A9" w:rsidP="00F5310C">
      <w:pPr>
        <w:pStyle w:val="NoSpacing"/>
        <w:ind w:left="360"/>
        <w:rPr>
          <w:sz w:val="20"/>
          <w:szCs w:val="20"/>
        </w:rPr>
      </w:pPr>
    </w:p>
    <w:p w14:paraId="070AF929" w14:textId="77777777" w:rsidR="003F678E" w:rsidRDefault="003F678E" w:rsidP="00F5310C">
      <w:pPr>
        <w:pStyle w:val="NoSpacing"/>
        <w:ind w:left="360"/>
        <w:rPr>
          <w:sz w:val="20"/>
          <w:szCs w:val="20"/>
        </w:rPr>
      </w:pPr>
    </w:p>
    <w:p w14:paraId="10B29331" w14:textId="0A0BA77D" w:rsidR="00F5310C" w:rsidRPr="00586E76" w:rsidRDefault="00F5310C" w:rsidP="00F5310C">
      <w:pPr>
        <w:pStyle w:val="NoSpacing"/>
        <w:ind w:left="360"/>
        <w:rPr>
          <w:sz w:val="20"/>
          <w:szCs w:val="20"/>
        </w:rPr>
      </w:pPr>
      <w:r w:rsidRPr="00586E76">
        <w:rPr>
          <w:sz w:val="20"/>
          <w:szCs w:val="20"/>
        </w:rPr>
        <w:lastRenderedPageBreak/>
        <w:t>Hints:</w:t>
      </w:r>
    </w:p>
    <w:p w14:paraId="7C250C65" w14:textId="71E9A165" w:rsidR="00F5310C" w:rsidRPr="00586E76" w:rsidRDefault="00BD02A5" w:rsidP="00F5310C">
      <w:pPr>
        <w:pStyle w:val="NoSpacing"/>
        <w:numPr>
          <w:ilvl w:val="0"/>
          <w:numId w:val="9"/>
        </w:numPr>
        <w:rPr>
          <w:sz w:val="20"/>
          <w:szCs w:val="20"/>
        </w:rPr>
      </w:pPr>
      <w:r>
        <w:rPr>
          <w:sz w:val="20"/>
          <w:szCs w:val="20"/>
        </w:rPr>
        <w:t xml:space="preserve">Suggested units are kips, inches, and </w:t>
      </w:r>
      <w:proofErr w:type="spellStart"/>
      <w:r>
        <w:rPr>
          <w:sz w:val="20"/>
          <w:szCs w:val="20"/>
        </w:rPr>
        <w:t>ksi</w:t>
      </w:r>
      <w:proofErr w:type="spellEnd"/>
      <w:r w:rsidR="00F5310C" w:rsidRPr="00586E76">
        <w:rPr>
          <w:sz w:val="20"/>
          <w:szCs w:val="20"/>
        </w:rPr>
        <w:t>.</w:t>
      </w:r>
    </w:p>
    <w:p w14:paraId="64B33567" w14:textId="27DA47A6" w:rsidR="00F5310C" w:rsidRDefault="004D0D26" w:rsidP="00F5310C">
      <w:pPr>
        <w:pStyle w:val="NoSpacing"/>
        <w:numPr>
          <w:ilvl w:val="0"/>
          <w:numId w:val="9"/>
        </w:numPr>
        <w:rPr>
          <w:sz w:val="20"/>
          <w:szCs w:val="20"/>
        </w:rPr>
      </w:pPr>
      <w:r w:rsidRPr="00586E76">
        <w:rPr>
          <w:sz w:val="20"/>
          <w:szCs w:val="20"/>
        </w:rPr>
        <w:t>Maintain two computational models for each</w:t>
      </w:r>
      <w:r w:rsidR="00BD02A5">
        <w:rPr>
          <w:sz w:val="20"/>
          <w:szCs w:val="20"/>
        </w:rPr>
        <w:t xml:space="preserve"> unbraced length</w:t>
      </w:r>
      <w:r w:rsidRPr="00586E76">
        <w:rPr>
          <w:sz w:val="20"/>
          <w:szCs w:val="20"/>
        </w:rPr>
        <w:t xml:space="preserve"> </w:t>
      </w:r>
      <w:r w:rsidRPr="00586E76">
        <w:rPr>
          <w:i/>
          <w:sz w:val="20"/>
          <w:szCs w:val="20"/>
        </w:rPr>
        <w:t>L</w:t>
      </w:r>
      <w:r w:rsidRPr="00586E76">
        <w:rPr>
          <w:sz w:val="20"/>
          <w:szCs w:val="20"/>
        </w:rPr>
        <w:t>, one without imperfections and one with imperfections.</w:t>
      </w:r>
      <w:r w:rsidR="00801CDC">
        <w:rPr>
          <w:sz w:val="20"/>
          <w:szCs w:val="20"/>
        </w:rPr>
        <w:t xml:space="preserve">  The initial imperfection of </w:t>
      </w:r>
      <w:r w:rsidR="00801CDC" w:rsidRPr="00801CDC">
        <w:rPr>
          <w:i/>
          <w:sz w:val="20"/>
          <w:szCs w:val="20"/>
        </w:rPr>
        <w:t>L</w:t>
      </w:r>
      <w:r w:rsidR="00801CDC">
        <w:rPr>
          <w:sz w:val="20"/>
          <w:szCs w:val="20"/>
        </w:rPr>
        <w:t xml:space="preserve">/1000 is in the </w:t>
      </w:r>
      <w:r w:rsidR="00FF07DA">
        <w:rPr>
          <w:sz w:val="20"/>
          <w:szCs w:val="20"/>
        </w:rPr>
        <w:t>out-of-plane</w:t>
      </w:r>
      <w:r w:rsidR="00801CDC">
        <w:rPr>
          <w:sz w:val="20"/>
          <w:szCs w:val="20"/>
        </w:rPr>
        <w:t xml:space="preserve"> direction.</w:t>
      </w:r>
    </w:p>
    <w:p w14:paraId="6BCD2F96" w14:textId="34BB3648" w:rsidR="00BD02A5" w:rsidRDefault="00BD02A5" w:rsidP="00F5310C">
      <w:pPr>
        <w:pStyle w:val="NoSpacing"/>
        <w:numPr>
          <w:ilvl w:val="0"/>
          <w:numId w:val="9"/>
        </w:numPr>
        <w:rPr>
          <w:sz w:val="20"/>
          <w:szCs w:val="20"/>
        </w:rPr>
      </w:pPr>
      <w:r>
        <w:rPr>
          <w:sz w:val="20"/>
          <w:szCs w:val="20"/>
        </w:rPr>
        <w:t>3-Dimensional (space frame) analyses are required.  Support conditions at the member end</w:t>
      </w:r>
      <w:r w:rsidR="00F44D3E">
        <w:rPr>
          <w:sz w:val="20"/>
          <w:szCs w:val="20"/>
        </w:rPr>
        <w:t>s</w:t>
      </w:r>
      <w:r>
        <w:rPr>
          <w:sz w:val="20"/>
          <w:szCs w:val="20"/>
        </w:rPr>
        <w:t xml:space="preserve"> should include all translation degrees of freedom restr</w:t>
      </w:r>
      <w:r w:rsidR="00FD7138">
        <w:rPr>
          <w:sz w:val="20"/>
          <w:szCs w:val="20"/>
        </w:rPr>
        <w:t xml:space="preserve">ained with the exception of </w:t>
      </w:r>
      <w:r>
        <w:rPr>
          <w:sz w:val="20"/>
          <w:szCs w:val="20"/>
        </w:rPr>
        <w:t>longitudinal translation at one end of the member.  Torsional degrees of freedom (rotation abo</w:t>
      </w:r>
      <w:r w:rsidR="00F44D3E">
        <w:rPr>
          <w:sz w:val="20"/>
          <w:szCs w:val="20"/>
        </w:rPr>
        <w:t xml:space="preserve">ut the </w:t>
      </w:r>
      <w:r w:rsidR="00FF07DA">
        <w:rPr>
          <w:sz w:val="20"/>
          <w:szCs w:val="20"/>
        </w:rPr>
        <w:t xml:space="preserve">member’s </w:t>
      </w:r>
      <w:r w:rsidR="00F44D3E">
        <w:rPr>
          <w:sz w:val="20"/>
          <w:szCs w:val="20"/>
        </w:rPr>
        <w:t>longitudinal axis) at both</w:t>
      </w:r>
      <w:r>
        <w:rPr>
          <w:sz w:val="20"/>
          <w:szCs w:val="20"/>
        </w:rPr>
        <w:t xml:space="preserve"> member ends should </w:t>
      </w:r>
      <w:r w:rsidR="00F44D3E">
        <w:rPr>
          <w:sz w:val="20"/>
          <w:szCs w:val="20"/>
        </w:rPr>
        <w:t xml:space="preserve">also </w:t>
      </w:r>
      <w:r>
        <w:rPr>
          <w:sz w:val="20"/>
          <w:szCs w:val="20"/>
        </w:rPr>
        <w:t xml:space="preserve">be </w:t>
      </w:r>
      <w:r w:rsidR="00F44D3E">
        <w:rPr>
          <w:sz w:val="20"/>
          <w:szCs w:val="20"/>
        </w:rPr>
        <w:t xml:space="preserve">restrained. </w:t>
      </w:r>
      <w:r>
        <w:rPr>
          <w:sz w:val="20"/>
          <w:szCs w:val="20"/>
        </w:rPr>
        <w:t>Warping should be modeled as continuous along the span length and free at the member ends.</w:t>
      </w:r>
    </w:p>
    <w:p w14:paraId="7D48BF49" w14:textId="08D70323" w:rsidR="004568A6" w:rsidRDefault="00FD7138" w:rsidP="00F5310C">
      <w:pPr>
        <w:pStyle w:val="NoSpacing"/>
        <w:numPr>
          <w:ilvl w:val="0"/>
          <w:numId w:val="9"/>
        </w:numPr>
        <w:rPr>
          <w:sz w:val="20"/>
          <w:szCs w:val="20"/>
        </w:rPr>
      </w:pPr>
      <w:r>
        <w:rPr>
          <w:sz w:val="20"/>
          <w:szCs w:val="20"/>
        </w:rPr>
        <w:t>Member ends should be loaded with equal and opposite major-axis bending moments.</w:t>
      </w:r>
    </w:p>
    <w:p w14:paraId="07E880FA" w14:textId="4D2A2CEA" w:rsidR="000C3DCC" w:rsidRPr="004568A6" w:rsidRDefault="000C3DCC" w:rsidP="00F5310C">
      <w:pPr>
        <w:pStyle w:val="NoSpacing"/>
        <w:numPr>
          <w:ilvl w:val="0"/>
          <w:numId w:val="9"/>
        </w:numPr>
        <w:rPr>
          <w:sz w:val="20"/>
          <w:szCs w:val="20"/>
        </w:rPr>
      </w:pPr>
      <w:r>
        <w:rPr>
          <w:sz w:val="20"/>
          <w:szCs w:val="20"/>
        </w:rPr>
        <w:t xml:space="preserve">Do not include the self-weight of </w:t>
      </w:r>
      <w:r w:rsidR="00F652A9">
        <w:rPr>
          <w:sz w:val="20"/>
          <w:szCs w:val="20"/>
        </w:rPr>
        <w:t>the member</w:t>
      </w:r>
      <w:r>
        <w:rPr>
          <w:sz w:val="20"/>
          <w:szCs w:val="20"/>
        </w:rPr>
        <w:t>.</w:t>
      </w:r>
    </w:p>
    <w:p w14:paraId="1FCA47E5" w14:textId="77777777" w:rsidR="002C0E31" w:rsidRPr="00586E76" w:rsidRDefault="002C0E31" w:rsidP="00337E64">
      <w:pPr>
        <w:pStyle w:val="NoSpacing"/>
        <w:ind w:left="360"/>
        <w:rPr>
          <w:sz w:val="20"/>
          <w:szCs w:val="20"/>
        </w:rPr>
      </w:pPr>
    </w:p>
    <w:p w14:paraId="1B81CB38" w14:textId="79DDFF66" w:rsidR="00F75750" w:rsidRPr="00586E76" w:rsidRDefault="00F75750" w:rsidP="00F75750">
      <w:pPr>
        <w:pStyle w:val="NoSpacing"/>
        <w:rPr>
          <w:b/>
          <w:sz w:val="20"/>
          <w:szCs w:val="20"/>
        </w:rPr>
      </w:pPr>
      <w:r w:rsidRPr="00586E76">
        <w:rPr>
          <w:b/>
          <w:sz w:val="20"/>
          <w:szCs w:val="20"/>
        </w:rPr>
        <w:t>MASTAN2 Details</w:t>
      </w:r>
    </w:p>
    <w:p w14:paraId="370832DE" w14:textId="6EFED8BC" w:rsidR="006305B4" w:rsidRPr="00586E76" w:rsidRDefault="009354B3" w:rsidP="00337E64">
      <w:pPr>
        <w:pStyle w:val="NoSpacing"/>
        <w:ind w:left="360"/>
        <w:rPr>
          <w:sz w:val="20"/>
          <w:szCs w:val="20"/>
        </w:rPr>
      </w:pPr>
      <w:r>
        <w:rPr>
          <w:sz w:val="20"/>
          <w:szCs w:val="20"/>
        </w:rPr>
        <w:t>Per Fig. 1, t</w:t>
      </w:r>
      <w:r w:rsidR="00C75549" w:rsidRPr="00586E76">
        <w:rPr>
          <w:sz w:val="20"/>
          <w:szCs w:val="20"/>
        </w:rPr>
        <w:t xml:space="preserve">he following suggestions are for those employing </w:t>
      </w:r>
      <w:r w:rsidR="006305B4" w:rsidRPr="00586E76">
        <w:rPr>
          <w:sz w:val="20"/>
          <w:szCs w:val="20"/>
        </w:rPr>
        <w:t xml:space="preserve">MASTAN2 </w:t>
      </w:r>
      <w:r w:rsidR="00C75549" w:rsidRPr="00586E76">
        <w:rPr>
          <w:sz w:val="20"/>
          <w:szCs w:val="20"/>
        </w:rPr>
        <w:t>to calculate the above computational strengths:</w:t>
      </w:r>
    </w:p>
    <w:p w14:paraId="5094456A" w14:textId="035E36D0" w:rsidR="006305B4" w:rsidRPr="00586E76" w:rsidRDefault="00801CDC" w:rsidP="00F5310C">
      <w:pPr>
        <w:pStyle w:val="NoSpacing"/>
        <w:numPr>
          <w:ilvl w:val="0"/>
          <w:numId w:val="5"/>
        </w:numPr>
        <w:rPr>
          <w:sz w:val="20"/>
          <w:szCs w:val="20"/>
        </w:rPr>
      </w:pPr>
      <w:r>
        <w:rPr>
          <w:sz w:val="20"/>
          <w:szCs w:val="20"/>
        </w:rPr>
        <w:t xml:space="preserve">Subdivide the </w:t>
      </w:r>
      <w:r w:rsidR="00C81876" w:rsidRPr="00586E76">
        <w:rPr>
          <w:sz w:val="20"/>
          <w:szCs w:val="20"/>
        </w:rPr>
        <w:t>member in</w:t>
      </w:r>
      <w:r w:rsidR="00C75549" w:rsidRPr="00586E76">
        <w:rPr>
          <w:sz w:val="20"/>
          <w:szCs w:val="20"/>
        </w:rPr>
        <w:t xml:space="preserve">to </w:t>
      </w:r>
      <w:r w:rsidR="006305B4" w:rsidRPr="00586E76">
        <w:rPr>
          <w:sz w:val="20"/>
          <w:szCs w:val="20"/>
        </w:rPr>
        <w:t>8 elements.</w:t>
      </w:r>
    </w:p>
    <w:p w14:paraId="6337DA62" w14:textId="404A95FA" w:rsidR="006305B4" w:rsidRDefault="00C75549" w:rsidP="00F5310C">
      <w:pPr>
        <w:pStyle w:val="NoSpacing"/>
        <w:numPr>
          <w:ilvl w:val="0"/>
          <w:numId w:val="5"/>
        </w:numPr>
        <w:rPr>
          <w:sz w:val="20"/>
          <w:szCs w:val="20"/>
        </w:rPr>
      </w:pPr>
      <w:r w:rsidRPr="00586E76">
        <w:rPr>
          <w:sz w:val="20"/>
          <w:szCs w:val="20"/>
        </w:rPr>
        <w:t>Initial imperfections</w:t>
      </w:r>
      <w:r w:rsidR="006305B4" w:rsidRPr="00586E76">
        <w:rPr>
          <w:sz w:val="20"/>
          <w:szCs w:val="20"/>
        </w:rPr>
        <w:t xml:space="preserve"> (as needed)</w:t>
      </w:r>
      <w:r w:rsidRPr="00586E76">
        <w:rPr>
          <w:sz w:val="20"/>
          <w:szCs w:val="20"/>
        </w:rPr>
        <w:t xml:space="preserve"> can be included </w:t>
      </w:r>
      <w:r w:rsidR="005B35DF" w:rsidRPr="00586E76">
        <w:rPr>
          <w:sz w:val="20"/>
          <w:szCs w:val="20"/>
        </w:rPr>
        <w:t xml:space="preserve">by either extensive use of the </w:t>
      </w:r>
      <w:r w:rsidR="005B35DF" w:rsidRPr="00586E76">
        <w:rPr>
          <w:i/>
          <w:sz w:val="20"/>
          <w:szCs w:val="20"/>
        </w:rPr>
        <w:t>Move N</w:t>
      </w:r>
      <w:r w:rsidRPr="00586E76">
        <w:rPr>
          <w:i/>
          <w:sz w:val="20"/>
          <w:szCs w:val="20"/>
        </w:rPr>
        <w:t>ode</w:t>
      </w:r>
      <w:r w:rsidRPr="00586E76">
        <w:rPr>
          <w:sz w:val="20"/>
          <w:szCs w:val="20"/>
        </w:rPr>
        <w:t xml:space="preserve"> option, or</w:t>
      </w:r>
      <w:r w:rsidR="00A67FE2" w:rsidRPr="00586E76">
        <w:rPr>
          <w:sz w:val="20"/>
          <w:szCs w:val="20"/>
        </w:rPr>
        <w:t xml:space="preserve"> much</w:t>
      </w:r>
      <w:r w:rsidRPr="00586E76">
        <w:rPr>
          <w:sz w:val="20"/>
          <w:szCs w:val="20"/>
        </w:rPr>
        <w:t xml:space="preserve"> mor</w:t>
      </w:r>
      <w:r w:rsidR="00A67FE2" w:rsidRPr="00586E76">
        <w:rPr>
          <w:sz w:val="20"/>
          <w:szCs w:val="20"/>
        </w:rPr>
        <w:t>e easil</w:t>
      </w:r>
      <w:r w:rsidR="00A76C15" w:rsidRPr="00586E76">
        <w:rPr>
          <w:sz w:val="20"/>
          <w:szCs w:val="20"/>
        </w:rPr>
        <w:t>y</w:t>
      </w:r>
      <w:r w:rsidRPr="00586E76">
        <w:rPr>
          <w:sz w:val="20"/>
          <w:szCs w:val="20"/>
        </w:rPr>
        <w:t xml:space="preserve"> by “permanently bending” the member thr</w:t>
      </w:r>
      <w:r w:rsidR="00783E02" w:rsidRPr="00586E76">
        <w:rPr>
          <w:sz w:val="20"/>
          <w:szCs w:val="20"/>
        </w:rPr>
        <w:t xml:space="preserve">ough the </w:t>
      </w:r>
      <w:r w:rsidR="00A76C15" w:rsidRPr="00586E76">
        <w:rPr>
          <w:sz w:val="20"/>
          <w:szCs w:val="20"/>
        </w:rPr>
        <w:t xml:space="preserve">combined </w:t>
      </w:r>
      <w:r w:rsidR="00783E02" w:rsidRPr="00586E76">
        <w:rPr>
          <w:sz w:val="20"/>
          <w:szCs w:val="20"/>
        </w:rPr>
        <w:t xml:space="preserve">use of </w:t>
      </w:r>
      <w:r w:rsidR="005B35DF" w:rsidRPr="00586E76">
        <w:rPr>
          <w:sz w:val="20"/>
          <w:szCs w:val="20"/>
        </w:rPr>
        <w:t xml:space="preserve">either a buckling analysis or lateral load analysis, and </w:t>
      </w:r>
      <w:r w:rsidR="00783E02" w:rsidRPr="00586E76">
        <w:rPr>
          <w:sz w:val="20"/>
          <w:szCs w:val="20"/>
        </w:rPr>
        <w:t xml:space="preserve">MASTAN2’s post-processing option </w:t>
      </w:r>
      <w:r w:rsidR="00783E02" w:rsidRPr="00586E76">
        <w:rPr>
          <w:i/>
          <w:sz w:val="20"/>
          <w:szCs w:val="20"/>
        </w:rPr>
        <w:t>Results</w:t>
      </w:r>
      <w:r w:rsidR="00783E02" w:rsidRPr="00586E76">
        <w:rPr>
          <w:sz w:val="20"/>
          <w:szCs w:val="20"/>
        </w:rPr>
        <w:t>-</w:t>
      </w:r>
      <w:r w:rsidR="00783E02" w:rsidRPr="00586E76">
        <w:rPr>
          <w:i/>
          <w:sz w:val="20"/>
          <w:szCs w:val="20"/>
        </w:rPr>
        <w:t>Update Geometry</w:t>
      </w:r>
      <w:r w:rsidR="00783E02" w:rsidRPr="00586E76">
        <w:rPr>
          <w:sz w:val="20"/>
          <w:szCs w:val="20"/>
        </w:rPr>
        <w:t>.</w:t>
      </w:r>
    </w:p>
    <w:p w14:paraId="0000C35E" w14:textId="5D20F83A" w:rsidR="004568A6" w:rsidRPr="00586E76" w:rsidRDefault="004568A6" w:rsidP="00F5310C">
      <w:pPr>
        <w:pStyle w:val="NoSpacing"/>
        <w:numPr>
          <w:ilvl w:val="0"/>
          <w:numId w:val="5"/>
        </w:numPr>
        <w:rPr>
          <w:sz w:val="20"/>
          <w:szCs w:val="20"/>
        </w:rPr>
      </w:pPr>
      <w:r>
        <w:rPr>
          <w:sz w:val="20"/>
          <w:szCs w:val="20"/>
        </w:rPr>
        <w:t>Because it may be difficult to observe twist when working with one-dimensional line elements, it is suggest</w:t>
      </w:r>
      <w:r w:rsidR="00B06473">
        <w:rPr>
          <w:sz w:val="20"/>
          <w:szCs w:val="20"/>
        </w:rPr>
        <w:t>ed</w:t>
      </w:r>
      <w:r>
        <w:rPr>
          <w:sz w:val="20"/>
          <w:szCs w:val="20"/>
        </w:rPr>
        <w:t xml:space="preserve"> that a few additional elements be added at the mid-span of the member</w:t>
      </w:r>
      <w:r w:rsidRPr="004568A6">
        <w:rPr>
          <w:sz w:val="20"/>
          <w:szCs w:val="20"/>
        </w:rPr>
        <w:t xml:space="preserve"> </w:t>
      </w:r>
      <w:r>
        <w:rPr>
          <w:sz w:val="20"/>
          <w:szCs w:val="20"/>
        </w:rPr>
        <w:t>that are perpendicu</w:t>
      </w:r>
      <w:r w:rsidR="009354B3">
        <w:rPr>
          <w:sz w:val="20"/>
          <w:szCs w:val="20"/>
        </w:rPr>
        <w:t>lar to its longitudinal axis.  Given that t</w:t>
      </w:r>
      <w:r>
        <w:rPr>
          <w:sz w:val="20"/>
          <w:szCs w:val="20"/>
        </w:rPr>
        <w:t>hese elements should not</w:t>
      </w:r>
      <w:r w:rsidR="00E63794">
        <w:rPr>
          <w:sz w:val="20"/>
          <w:szCs w:val="20"/>
        </w:rPr>
        <w:t xml:space="preserve"> resist any of the applied moments</w:t>
      </w:r>
      <w:r w:rsidR="009354B3">
        <w:rPr>
          <w:sz w:val="20"/>
          <w:szCs w:val="20"/>
        </w:rPr>
        <w:t>, their section properties only need to be non-zero</w:t>
      </w:r>
      <w:r w:rsidR="00E63794">
        <w:rPr>
          <w:sz w:val="20"/>
          <w:szCs w:val="20"/>
        </w:rPr>
        <w:t>.</w:t>
      </w:r>
    </w:p>
    <w:p w14:paraId="558275BA" w14:textId="566D6072" w:rsidR="006305B4" w:rsidRDefault="00A67FE2" w:rsidP="00F5310C">
      <w:pPr>
        <w:pStyle w:val="NoSpacing"/>
        <w:numPr>
          <w:ilvl w:val="0"/>
          <w:numId w:val="5"/>
        </w:numPr>
        <w:rPr>
          <w:sz w:val="20"/>
          <w:szCs w:val="20"/>
        </w:rPr>
      </w:pPr>
      <w:r w:rsidRPr="00586E76">
        <w:rPr>
          <w:sz w:val="20"/>
          <w:szCs w:val="20"/>
        </w:rPr>
        <w:t xml:space="preserve">In all </w:t>
      </w:r>
      <w:r w:rsidR="005B35DF" w:rsidRPr="00586E76">
        <w:rPr>
          <w:sz w:val="20"/>
          <w:szCs w:val="20"/>
        </w:rPr>
        <w:t xml:space="preserve">computational </w:t>
      </w:r>
      <w:r w:rsidR="003A0F21">
        <w:rPr>
          <w:sz w:val="20"/>
          <w:szCs w:val="20"/>
        </w:rPr>
        <w:t xml:space="preserve">analyses, use </w:t>
      </w:r>
      <w:r w:rsidRPr="00586E76">
        <w:rPr>
          <w:sz w:val="20"/>
          <w:szCs w:val="20"/>
        </w:rPr>
        <w:t>a</w:t>
      </w:r>
      <w:r w:rsidR="004568A6">
        <w:rPr>
          <w:sz w:val="20"/>
          <w:szCs w:val="20"/>
        </w:rPr>
        <w:t>pplied major-axis bending moment</w:t>
      </w:r>
      <w:r w:rsidR="003A0F21">
        <w:rPr>
          <w:sz w:val="20"/>
          <w:szCs w:val="20"/>
        </w:rPr>
        <w:t>s</w:t>
      </w:r>
      <w:r w:rsidR="006305B4" w:rsidRPr="00586E76">
        <w:rPr>
          <w:sz w:val="20"/>
          <w:szCs w:val="20"/>
        </w:rPr>
        <w:t xml:space="preserve"> of 100</w:t>
      </w:r>
      <w:r w:rsidR="004568A6">
        <w:rPr>
          <w:sz w:val="20"/>
          <w:szCs w:val="20"/>
        </w:rPr>
        <w:t>0 kip-in</w:t>
      </w:r>
      <w:r w:rsidR="006305B4" w:rsidRPr="00586E76">
        <w:rPr>
          <w:sz w:val="20"/>
          <w:szCs w:val="20"/>
        </w:rPr>
        <w:t>.</w:t>
      </w:r>
      <w:r w:rsidR="00A76C15" w:rsidRPr="00586E76">
        <w:rPr>
          <w:sz w:val="20"/>
          <w:szCs w:val="20"/>
        </w:rPr>
        <w:t xml:space="preserve">  T</w:t>
      </w:r>
      <w:r w:rsidR="006C7AD0" w:rsidRPr="00586E76">
        <w:rPr>
          <w:sz w:val="20"/>
          <w:szCs w:val="20"/>
        </w:rPr>
        <w:t xml:space="preserve">he failure </w:t>
      </w:r>
      <w:r w:rsidR="003A0F21">
        <w:rPr>
          <w:sz w:val="20"/>
          <w:szCs w:val="20"/>
        </w:rPr>
        <w:t>moment</w:t>
      </w:r>
      <w:r w:rsidR="006C7AD0" w:rsidRPr="00586E76">
        <w:rPr>
          <w:sz w:val="20"/>
          <w:szCs w:val="20"/>
        </w:rPr>
        <w:t xml:space="preserve"> will be the product of </w:t>
      </w:r>
      <w:r w:rsidR="003A0F21">
        <w:rPr>
          <w:sz w:val="20"/>
          <w:szCs w:val="20"/>
        </w:rPr>
        <w:t>this moment</w:t>
      </w:r>
      <w:r w:rsidR="00C81876" w:rsidRPr="00586E76">
        <w:rPr>
          <w:sz w:val="20"/>
          <w:szCs w:val="20"/>
        </w:rPr>
        <w:t xml:space="preserve"> </w:t>
      </w:r>
      <w:r w:rsidR="003A0F21">
        <w:rPr>
          <w:sz w:val="20"/>
          <w:szCs w:val="20"/>
        </w:rPr>
        <w:t xml:space="preserve">(1000 kip-in) </w:t>
      </w:r>
      <w:r w:rsidR="00C81876" w:rsidRPr="00586E76">
        <w:rPr>
          <w:sz w:val="20"/>
          <w:szCs w:val="20"/>
        </w:rPr>
        <w:t xml:space="preserve">and </w:t>
      </w:r>
      <w:r w:rsidR="005B35DF" w:rsidRPr="00586E76">
        <w:rPr>
          <w:sz w:val="20"/>
          <w:szCs w:val="20"/>
        </w:rPr>
        <w:t xml:space="preserve">the </w:t>
      </w:r>
      <w:r w:rsidR="00C81876" w:rsidRPr="00586E76">
        <w:rPr>
          <w:sz w:val="20"/>
          <w:szCs w:val="20"/>
        </w:rPr>
        <w:t>resulting Applied Load Ratio.</w:t>
      </w:r>
    </w:p>
    <w:p w14:paraId="21551DE8" w14:textId="08A48CB9" w:rsidR="003A1D0B" w:rsidRPr="003A1D0B" w:rsidRDefault="003A1D0B" w:rsidP="00F5310C">
      <w:pPr>
        <w:pStyle w:val="NoSpacing"/>
        <w:numPr>
          <w:ilvl w:val="0"/>
          <w:numId w:val="5"/>
        </w:numPr>
        <w:rPr>
          <w:sz w:val="20"/>
          <w:szCs w:val="20"/>
        </w:rPr>
      </w:pPr>
      <w:r>
        <w:rPr>
          <w:sz w:val="20"/>
          <w:szCs w:val="20"/>
        </w:rPr>
        <w:t>Warping resistance to torsion can be modeled along the member span by using MASTAN2’s option under Geometry &gt; Define Connections &gt; Torsion and setting the warping restraint at both ends of all elements to “Continuous.”</w:t>
      </w:r>
    </w:p>
    <w:p w14:paraId="6C59323D" w14:textId="2D68246F" w:rsidR="0082615F" w:rsidRPr="00586E76" w:rsidRDefault="005B35DF" w:rsidP="00F5310C">
      <w:pPr>
        <w:pStyle w:val="NoSpacing"/>
        <w:numPr>
          <w:ilvl w:val="0"/>
          <w:numId w:val="5"/>
        </w:numPr>
        <w:rPr>
          <w:sz w:val="20"/>
          <w:szCs w:val="20"/>
        </w:rPr>
      </w:pPr>
      <w:r w:rsidRPr="00586E76">
        <w:rPr>
          <w:sz w:val="20"/>
          <w:szCs w:val="20"/>
        </w:rPr>
        <w:t>With the exception of the eigenvalue analyses, employ second-order inelastic analyse</w:t>
      </w:r>
      <w:r w:rsidR="006305B4" w:rsidRPr="00586E76">
        <w:rPr>
          <w:sz w:val="20"/>
          <w:szCs w:val="20"/>
        </w:rPr>
        <w:t>s with</w:t>
      </w:r>
      <w:r w:rsidRPr="00586E76">
        <w:rPr>
          <w:sz w:val="20"/>
          <w:szCs w:val="20"/>
        </w:rPr>
        <w:t>:</w:t>
      </w:r>
    </w:p>
    <w:p w14:paraId="0F4A8B72" w14:textId="57851423" w:rsidR="0082615F" w:rsidRPr="00586E76" w:rsidRDefault="009354B3" w:rsidP="00F5310C">
      <w:pPr>
        <w:pStyle w:val="NoSpacing"/>
        <w:numPr>
          <w:ilvl w:val="2"/>
          <w:numId w:val="7"/>
        </w:numPr>
        <w:rPr>
          <w:sz w:val="20"/>
          <w:szCs w:val="20"/>
        </w:rPr>
      </w:pPr>
      <w:r>
        <w:rPr>
          <w:sz w:val="20"/>
          <w:szCs w:val="20"/>
        </w:rPr>
        <w:t>Space</w:t>
      </w:r>
      <w:r w:rsidR="0082615F" w:rsidRPr="00586E76">
        <w:rPr>
          <w:sz w:val="20"/>
          <w:szCs w:val="20"/>
        </w:rPr>
        <w:t xml:space="preserve"> frame analysis type</w:t>
      </w:r>
    </w:p>
    <w:p w14:paraId="753F14F6" w14:textId="339F646F" w:rsidR="0082615F" w:rsidRPr="00586E76" w:rsidRDefault="0082615F" w:rsidP="00F5310C">
      <w:pPr>
        <w:pStyle w:val="NoSpacing"/>
        <w:numPr>
          <w:ilvl w:val="2"/>
          <w:numId w:val="6"/>
        </w:numPr>
        <w:rPr>
          <w:sz w:val="20"/>
          <w:szCs w:val="20"/>
        </w:rPr>
      </w:pPr>
      <w:r w:rsidRPr="00586E76">
        <w:rPr>
          <w:sz w:val="20"/>
          <w:szCs w:val="20"/>
        </w:rPr>
        <w:t>P</w:t>
      </w:r>
      <w:r w:rsidR="006305B4" w:rsidRPr="00586E76">
        <w:rPr>
          <w:sz w:val="20"/>
          <w:szCs w:val="20"/>
        </w:rPr>
        <w:t>red</w:t>
      </w:r>
      <w:r w:rsidRPr="00586E76">
        <w:rPr>
          <w:sz w:val="20"/>
          <w:szCs w:val="20"/>
        </w:rPr>
        <w:t>ictor-corrector solution scheme</w:t>
      </w:r>
    </w:p>
    <w:p w14:paraId="642F9BE3" w14:textId="77777777" w:rsidR="00CA1EC2" w:rsidRPr="00586E76" w:rsidRDefault="00CA1EC2" w:rsidP="00F5310C">
      <w:pPr>
        <w:pStyle w:val="NoSpacing"/>
        <w:numPr>
          <w:ilvl w:val="2"/>
          <w:numId w:val="6"/>
        </w:numPr>
        <w:rPr>
          <w:sz w:val="20"/>
          <w:szCs w:val="20"/>
        </w:rPr>
      </w:pPr>
      <w:r w:rsidRPr="00586E76">
        <w:rPr>
          <w:sz w:val="20"/>
          <w:szCs w:val="20"/>
        </w:rPr>
        <w:t>L</w:t>
      </w:r>
      <w:r w:rsidR="006305B4" w:rsidRPr="00586E76">
        <w:rPr>
          <w:sz w:val="20"/>
          <w:szCs w:val="20"/>
        </w:rPr>
        <w:t>oad increment size of 0.01</w:t>
      </w:r>
    </w:p>
    <w:p w14:paraId="7AB6A83C" w14:textId="120CB799" w:rsidR="00CA1EC2" w:rsidRPr="00586E76" w:rsidRDefault="00CA1EC2" w:rsidP="00F5310C">
      <w:pPr>
        <w:pStyle w:val="NoSpacing"/>
        <w:numPr>
          <w:ilvl w:val="2"/>
          <w:numId w:val="6"/>
        </w:numPr>
        <w:rPr>
          <w:sz w:val="20"/>
          <w:szCs w:val="20"/>
        </w:rPr>
      </w:pPr>
      <w:r w:rsidRPr="00586E76">
        <w:rPr>
          <w:sz w:val="20"/>
          <w:szCs w:val="20"/>
        </w:rPr>
        <w:t>Maximum n</w:t>
      </w:r>
      <w:r w:rsidR="003A0F21">
        <w:rPr>
          <w:sz w:val="20"/>
          <w:szCs w:val="20"/>
        </w:rPr>
        <w:t>umber of increments set to 1000</w:t>
      </w:r>
    </w:p>
    <w:p w14:paraId="08EB49B3" w14:textId="23811328" w:rsidR="006305B4" w:rsidRPr="00586E76" w:rsidRDefault="00903CD2" w:rsidP="00F5310C">
      <w:pPr>
        <w:pStyle w:val="NoSpacing"/>
        <w:numPr>
          <w:ilvl w:val="2"/>
          <w:numId w:val="6"/>
        </w:numPr>
        <w:rPr>
          <w:sz w:val="20"/>
          <w:szCs w:val="20"/>
        </w:rPr>
      </w:pPr>
      <w:r>
        <w:rPr>
          <w:sz w:val="20"/>
          <w:szCs w:val="20"/>
        </w:rPr>
        <w:t>Maximum applied load ratio</w:t>
      </w:r>
      <w:r w:rsidR="003A0F21">
        <w:rPr>
          <w:sz w:val="20"/>
          <w:szCs w:val="20"/>
        </w:rPr>
        <w:t xml:space="preserve"> set to 10</w:t>
      </w:r>
    </w:p>
    <w:p w14:paraId="7DB4362D" w14:textId="12B88596" w:rsidR="00421161" w:rsidRPr="00586E76" w:rsidRDefault="00CA1EC2" w:rsidP="00F5310C">
      <w:pPr>
        <w:pStyle w:val="NoSpacing"/>
        <w:numPr>
          <w:ilvl w:val="2"/>
          <w:numId w:val="6"/>
        </w:numPr>
        <w:rPr>
          <w:sz w:val="20"/>
          <w:szCs w:val="20"/>
        </w:rPr>
      </w:pPr>
      <w:r w:rsidRPr="00586E76">
        <w:rPr>
          <w:sz w:val="20"/>
          <w:szCs w:val="20"/>
        </w:rPr>
        <w:t xml:space="preserve">Modulus set to either </w:t>
      </w:r>
      <w:r w:rsidRPr="001E3CF4">
        <w:rPr>
          <w:i/>
          <w:sz w:val="20"/>
          <w:szCs w:val="20"/>
        </w:rPr>
        <w:t>E</w:t>
      </w:r>
      <w:r w:rsidRPr="00586E76">
        <w:rPr>
          <w:sz w:val="20"/>
          <w:szCs w:val="20"/>
        </w:rPr>
        <w:t xml:space="preserve"> (no </w:t>
      </w:r>
      <w:r w:rsidR="004568A6">
        <w:rPr>
          <w:sz w:val="20"/>
          <w:szCs w:val="20"/>
        </w:rPr>
        <w:t>partial yielding/</w:t>
      </w:r>
      <w:r w:rsidRPr="00586E76">
        <w:rPr>
          <w:sz w:val="20"/>
          <w:szCs w:val="20"/>
        </w:rPr>
        <w:t xml:space="preserve">residual stresses) or </w:t>
      </w:r>
      <w:proofErr w:type="spellStart"/>
      <w:r w:rsidRPr="001E3CF4">
        <w:rPr>
          <w:i/>
          <w:sz w:val="20"/>
          <w:szCs w:val="20"/>
        </w:rPr>
        <w:t>E</w:t>
      </w:r>
      <w:r w:rsidRPr="001E3CF4">
        <w:rPr>
          <w:i/>
          <w:sz w:val="20"/>
          <w:szCs w:val="20"/>
          <w:vertAlign w:val="subscript"/>
        </w:rPr>
        <w:t>tm</w:t>
      </w:r>
      <w:proofErr w:type="spellEnd"/>
      <w:r w:rsidRPr="00586E76">
        <w:rPr>
          <w:sz w:val="20"/>
          <w:szCs w:val="20"/>
        </w:rPr>
        <w:t xml:space="preserve"> (account for </w:t>
      </w:r>
      <w:r w:rsidR="004568A6">
        <w:rPr>
          <w:sz w:val="20"/>
          <w:szCs w:val="20"/>
        </w:rPr>
        <w:t>partial yielding/</w:t>
      </w:r>
      <w:r w:rsidRPr="00586E76">
        <w:rPr>
          <w:sz w:val="20"/>
          <w:szCs w:val="20"/>
        </w:rPr>
        <w:t>residual stresses)</w:t>
      </w:r>
    </w:p>
    <w:p w14:paraId="6C261490" w14:textId="4BE97933" w:rsidR="00A76C15" w:rsidRPr="00586E76" w:rsidRDefault="00A76C15" w:rsidP="00F5310C">
      <w:pPr>
        <w:pStyle w:val="NoSpacing"/>
        <w:numPr>
          <w:ilvl w:val="0"/>
          <w:numId w:val="8"/>
        </w:numPr>
        <w:rPr>
          <w:sz w:val="20"/>
          <w:szCs w:val="20"/>
        </w:rPr>
      </w:pPr>
      <w:r w:rsidRPr="00586E76">
        <w:rPr>
          <w:sz w:val="20"/>
          <w:szCs w:val="20"/>
        </w:rPr>
        <w:t xml:space="preserve">If the analysis pauses and indicates that a significant change in deformations is detected, this means that </w:t>
      </w:r>
      <w:r w:rsidR="004568A6">
        <w:rPr>
          <w:sz w:val="20"/>
          <w:szCs w:val="20"/>
        </w:rPr>
        <w:t xml:space="preserve">a </w:t>
      </w:r>
      <w:r w:rsidRPr="00586E76">
        <w:rPr>
          <w:sz w:val="20"/>
          <w:szCs w:val="20"/>
        </w:rPr>
        <w:t xml:space="preserve">plastic mechanism has formed.  </w:t>
      </w:r>
      <w:r w:rsidR="00242CF9" w:rsidRPr="00586E76">
        <w:rPr>
          <w:sz w:val="20"/>
          <w:szCs w:val="20"/>
        </w:rPr>
        <w:t>There is no need to continue the analyses.</w:t>
      </w:r>
    </w:p>
    <w:p w14:paraId="7236A1BD" w14:textId="16B1E24F" w:rsidR="003F2A00" w:rsidRPr="003F2A00" w:rsidRDefault="00CE519E" w:rsidP="00F5310C">
      <w:pPr>
        <w:pStyle w:val="NoSpacing"/>
        <w:numPr>
          <w:ilvl w:val="0"/>
          <w:numId w:val="8"/>
        </w:numPr>
        <w:rPr>
          <w:sz w:val="20"/>
          <w:szCs w:val="20"/>
        </w:rPr>
      </w:pPr>
      <w:r w:rsidRPr="00586E76">
        <w:rPr>
          <w:sz w:val="20"/>
          <w:szCs w:val="20"/>
        </w:rPr>
        <w:t xml:space="preserve">Only one mode is needed in the Elastic Critical Load </w:t>
      </w:r>
      <w:r w:rsidR="004568A6" w:rsidRPr="00586E76">
        <w:rPr>
          <w:sz w:val="20"/>
          <w:szCs w:val="20"/>
        </w:rPr>
        <w:t xml:space="preserve">(eigenvalue) </w:t>
      </w:r>
      <w:r w:rsidRPr="00586E76">
        <w:rPr>
          <w:sz w:val="20"/>
          <w:szCs w:val="20"/>
        </w:rPr>
        <w:t>Anal</w:t>
      </w:r>
      <w:r w:rsidR="004568A6">
        <w:rPr>
          <w:sz w:val="20"/>
          <w:szCs w:val="20"/>
        </w:rPr>
        <w:t>yses; be sure to complete Space</w:t>
      </w:r>
      <w:r w:rsidRPr="00586E76">
        <w:rPr>
          <w:sz w:val="20"/>
          <w:szCs w:val="20"/>
        </w:rPr>
        <w:t xml:space="preserve"> Frame analyses.</w:t>
      </w:r>
    </w:p>
    <w:p w14:paraId="4143A766" w14:textId="6E094089" w:rsidR="003F2A00" w:rsidRDefault="000424FA" w:rsidP="000424FA">
      <w:pPr>
        <w:pStyle w:val="Heading2"/>
        <w:jc w:val="center"/>
      </w:pPr>
      <w:r w:rsidRPr="000424FA">
        <w:rPr>
          <w:noProof/>
        </w:rPr>
        <w:drawing>
          <wp:inline distT="0" distB="0" distL="0" distR="0" wp14:anchorId="73FDB696" wp14:editId="5AA01AFE">
            <wp:extent cx="4389120" cy="1704847"/>
            <wp:effectExtent l="0" t="0" r="5080" b="0"/>
            <wp:docPr id="6" name="Picture 5" descr="LTBModel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5" descr="LTBModel.tif"/>
                    <pic:cNvPicPr>
                      <a:picLocks noChangeAspect="1"/>
                    </pic:cNvPicPr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3605" b="20280"/>
                    <a:stretch/>
                  </pic:blipFill>
                  <pic:spPr>
                    <a:xfrm>
                      <a:off x="0" y="0"/>
                      <a:ext cx="4389120" cy="17048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6BCBFE1" w14:textId="1219CFDE" w:rsidR="009A7150" w:rsidRDefault="009A7150" w:rsidP="009A7150">
      <w:pPr>
        <w:pStyle w:val="NoSpacing"/>
        <w:jc w:val="center"/>
        <w:rPr>
          <w:sz w:val="20"/>
          <w:szCs w:val="20"/>
        </w:rPr>
      </w:pPr>
      <w:r>
        <w:rPr>
          <w:sz w:val="20"/>
          <w:szCs w:val="20"/>
        </w:rPr>
        <w:t>Figure 1.  MASTAN2 model.</w:t>
      </w:r>
    </w:p>
    <w:p w14:paraId="5B79BE75" w14:textId="77777777" w:rsidR="003F2A00" w:rsidRPr="00586E76" w:rsidRDefault="003F2A00" w:rsidP="00CA3D0B">
      <w:pPr>
        <w:pStyle w:val="NoSpacing"/>
        <w:rPr>
          <w:sz w:val="20"/>
          <w:szCs w:val="20"/>
        </w:rPr>
      </w:pPr>
    </w:p>
    <w:p w14:paraId="0E94D613" w14:textId="2D756530" w:rsidR="00CA3D0B" w:rsidRPr="00586E76" w:rsidRDefault="00CA3D0B" w:rsidP="00CA3D0B">
      <w:pPr>
        <w:pStyle w:val="NoSpacing"/>
        <w:rPr>
          <w:b/>
          <w:sz w:val="20"/>
          <w:szCs w:val="20"/>
        </w:rPr>
      </w:pPr>
      <w:r w:rsidRPr="00586E76">
        <w:rPr>
          <w:b/>
          <w:sz w:val="20"/>
          <w:szCs w:val="20"/>
        </w:rPr>
        <w:t>Questions</w:t>
      </w:r>
    </w:p>
    <w:p w14:paraId="0B737845" w14:textId="472DA537" w:rsidR="005F2B57" w:rsidRPr="00586E76" w:rsidRDefault="005F2B57" w:rsidP="00F5310C">
      <w:pPr>
        <w:pStyle w:val="NoSpacing"/>
        <w:numPr>
          <w:ilvl w:val="0"/>
          <w:numId w:val="2"/>
        </w:numPr>
        <w:rPr>
          <w:sz w:val="20"/>
          <w:szCs w:val="20"/>
        </w:rPr>
      </w:pPr>
      <w:r w:rsidRPr="00586E76">
        <w:rPr>
          <w:sz w:val="20"/>
          <w:szCs w:val="20"/>
        </w:rPr>
        <w:t>With all curves included and labeled, submit two plots with (</w:t>
      </w:r>
      <w:proofErr w:type="spellStart"/>
      <w:r w:rsidRPr="00586E76">
        <w:rPr>
          <w:sz w:val="20"/>
          <w:szCs w:val="20"/>
        </w:rPr>
        <w:t>i</w:t>
      </w:r>
      <w:proofErr w:type="spellEnd"/>
      <w:r w:rsidRPr="00586E76">
        <w:rPr>
          <w:sz w:val="20"/>
          <w:szCs w:val="20"/>
        </w:rPr>
        <w:t xml:space="preserve">) the maximum ordinate set to the maximum </w:t>
      </w:r>
      <w:r w:rsidR="00773879">
        <w:rPr>
          <w:i/>
          <w:sz w:val="20"/>
          <w:szCs w:val="20"/>
        </w:rPr>
        <w:t>M</w:t>
      </w:r>
      <w:r w:rsidR="00773879">
        <w:rPr>
          <w:i/>
          <w:sz w:val="20"/>
          <w:szCs w:val="20"/>
          <w:vertAlign w:val="subscript"/>
        </w:rPr>
        <w:t>n</w:t>
      </w:r>
      <w:r w:rsidR="00773879">
        <w:rPr>
          <w:sz w:val="20"/>
          <w:szCs w:val="20"/>
        </w:rPr>
        <w:t>/</w:t>
      </w:r>
      <w:proofErr w:type="spellStart"/>
      <w:r w:rsidR="00773879">
        <w:rPr>
          <w:i/>
          <w:sz w:val="20"/>
          <w:szCs w:val="20"/>
        </w:rPr>
        <w:t>M</w:t>
      </w:r>
      <w:r w:rsidR="00773879" w:rsidRPr="00773879">
        <w:rPr>
          <w:i/>
          <w:sz w:val="20"/>
          <w:szCs w:val="20"/>
          <w:vertAlign w:val="subscript"/>
        </w:rPr>
        <w:t>p</w:t>
      </w:r>
      <w:proofErr w:type="spellEnd"/>
      <w:r w:rsidRPr="00586E76">
        <w:rPr>
          <w:sz w:val="20"/>
          <w:szCs w:val="20"/>
        </w:rPr>
        <w:t xml:space="preserve"> obtained, and (ii)</w:t>
      </w:r>
      <w:r w:rsidR="00F652A9">
        <w:rPr>
          <w:sz w:val="20"/>
          <w:szCs w:val="20"/>
        </w:rPr>
        <w:t xml:space="preserve"> the maximum ordinate set to 1.1.</w:t>
      </w:r>
      <w:r w:rsidRPr="00586E76">
        <w:rPr>
          <w:sz w:val="20"/>
          <w:szCs w:val="20"/>
        </w:rPr>
        <w:t xml:space="preserve">  What is causing the first plot </w:t>
      </w:r>
      <w:r w:rsidR="00C660CF" w:rsidRPr="00586E76">
        <w:rPr>
          <w:sz w:val="20"/>
          <w:szCs w:val="20"/>
        </w:rPr>
        <w:t>to have such an extreme strength value?  Is this value realistic?</w:t>
      </w:r>
    </w:p>
    <w:p w14:paraId="0DA3716B" w14:textId="25D29B3C" w:rsidR="00C660CF" w:rsidRPr="00586E76" w:rsidRDefault="00B9554B" w:rsidP="00F5310C">
      <w:pPr>
        <w:pStyle w:val="NoSpacing"/>
        <w:numPr>
          <w:ilvl w:val="0"/>
          <w:numId w:val="2"/>
        </w:numPr>
        <w:rPr>
          <w:sz w:val="20"/>
          <w:szCs w:val="20"/>
        </w:rPr>
      </w:pPr>
      <w:r>
        <w:rPr>
          <w:sz w:val="20"/>
          <w:szCs w:val="20"/>
        </w:rPr>
        <w:t>Is</w:t>
      </w:r>
      <w:r w:rsidR="00C660CF" w:rsidRPr="00586E76">
        <w:rPr>
          <w:sz w:val="20"/>
          <w:szCs w:val="20"/>
        </w:rPr>
        <w:t xml:space="preserve"> </w:t>
      </w:r>
      <w:r w:rsidR="00A76C15" w:rsidRPr="00586E76">
        <w:rPr>
          <w:sz w:val="20"/>
          <w:szCs w:val="20"/>
        </w:rPr>
        <w:t xml:space="preserve">the </w:t>
      </w:r>
      <w:r w:rsidR="00F652A9">
        <w:rPr>
          <w:sz w:val="20"/>
          <w:szCs w:val="20"/>
        </w:rPr>
        <w:t>t</w:t>
      </w:r>
      <w:r w:rsidR="00F652A9" w:rsidRPr="00E450B3">
        <w:rPr>
          <w:sz w:val="20"/>
          <w:szCs w:val="20"/>
        </w:rPr>
        <w:t>heoretical elastic lateral-torsional buck</w:t>
      </w:r>
      <w:r w:rsidR="00A1287E">
        <w:rPr>
          <w:sz w:val="20"/>
          <w:szCs w:val="20"/>
        </w:rPr>
        <w:t>l</w:t>
      </w:r>
      <w:r w:rsidR="00F652A9" w:rsidRPr="00E450B3">
        <w:rPr>
          <w:sz w:val="20"/>
          <w:szCs w:val="20"/>
        </w:rPr>
        <w:t>ing strength</w:t>
      </w:r>
      <w:r w:rsidR="00F652A9" w:rsidRPr="00586E76">
        <w:rPr>
          <w:sz w:val="20"/>
          <w:szCs w:val="20"/>
        </w:rPr>
        <w:t xml:space="preserve"> </w:t>
      </w:r>
      <w:r>
        <w:rPr>
          <w:sz w:val="20"/>
          <w:szCs w:val="20"/>
        </w:rPr>
        <w:t>curve in agreement with</w:t>
      </w:r>
      <w:r w:rsidR="00A76C15" w:rsidRPr="00586E76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the </w:t>
      </w:r>
      <w:r w:rsidR="00A76C15" w:rsidRPr="00586E76">
        <w:rPr>
          <w:sz w:val="20"/>
          <w:szCs w:val="20"/>
        </w:rPr>
        <w:t xml:space="preserve">Elastic Critical Load </w:t>
      </w:r>
      <w:r>
        <w:rPr>
          <w:sz w:val="20"/>
          <w:szCs w:val="20"/>
        </w:rPr>
        <w:t>curve</w:t>
      </w:r>
      <w:r w:rsidR="00C660CF" w:rsidRPr="00586E76">
        <w:rPr>
          <w:sz w:val="20"/>
          <w:szCs w:val="20"/>
        </w:rPr>
        <w:t xml:space="preserve">?  </w:t>
      </w:r>
      <w:r w:rsidR="00337E64" w:rsidRPr="00586E76">
        <w:rPr>
          <w:sz w:val="20"/>
          <w:szCs w:val="20"/>
        </w:rPr>
        <w:t xml:space="preserve">For what range of </w:t>
      </w:r>
      <w:r w:rsidR="00536377">
        <w:rPr>
          <w:sz w:val="20"/>
          <w:szCs w:val="20"/>
        </w:rPr>
        <w:t>unbraced lengths</w:t>
      </w:r>
      <w:r w:rsidR="00536377" w:rsidRPr="00586E76">
        <w:rPr>
          <w:sz w:val="20"/>
          <w:szCs w:val="20"/>
        </w:rPr>
        <w:t xml:space="preserve"> </w:t>
      </w:r>
      <w:r w:rsidR="00C660CF" w:rsidRPr="00586E76">
        <w:rPr>
          <w:sz w:val="20"/>
          <w:szCs w:val="20"/>
        </w:rPr>
        <w:t>are these curves even remotely realistic and for what range are they unacceptable?  Justify your response.</w:t>
      </w:r>
    </w:p>
    <w:p w14:paraId="33953E40" w14:textId="26D03C24" w:rsidR="00C660CF" w:rsidRPr="00586E76" w:rsidRDefault="00C660CF" w:rsidP="00F5310C">
      <w:pPr>
        <w:pStyle w:val="NoSpacing"/>
        <w:numPr>
          <w:ilvl w:val="0"/>
          <w:numId w:val="2"/>
        </w:numPr>
        <w:rPr>
          <w:sz w:val="20"/>
          <w:szCs w:val="20"/>
        </w:rPr>
      </w:pPr>
      <w:r w:rsidRPr="00586E76">
        <w:rPr>
          <w:sz w:val="20"/>
          <w:szCs w:val="20"/>
        </w:rPr>
        <w:t>Using the c</w:t>
      </w:r>
      <w:r w:rsidR="003A0F21">
        <w:rPr>
          <w:sz w:val="20"/>
          <w:szCs w:val="20"/>
        </w:rPr>
        <w:t>omputational results, define a range of</w:t>
      </w:r>
      <w:r w:rsidRPr="00586E76">
        <w:rPr>
          <w:sz w:val="20"/>
          <w:szCs w:val="20"/>
        </w:rPr>
        <w:t xml:space="preserve"> </w:t>
      </w:r>
      <w:r w:rsidR="003A0F21">
        <w:rPr>
          <w:sz w:val="20"/>
          <w:szCs w:val="20"/>
        </w:rPr>
        <w:t>unbraced length</w:t>
      </w:r>
      <w:r w:rsidR="00784E94">
        <w:rPr>
          <w:sz w:val="20"/>
          <w:szCs w:val="20"/>
        </w:rPr>
        <w:t>s</w:t>
      </w:r>
      <w:r w:rsidRPr="00586E76">
        <w:rPr>
          <w:sz w:val="20"/>
          <w:szCs w:val="20"/>
        </w:rPr>
        <w:t xml:space="preserve"> for which </w:t>
      </w:r>
      <w:r w:rsidR="00F652A9">
        <w:rPr>
          <w:sz w:val="20"/>
          <w:szCs w:val="20"/>
        </w:rPr>
        <w:t>partial yielding/</w:t>
      </w:r>
      <w:r w:rsidRPr="00586E76">
        <w:rPr>
          <w:sz w:val="20"/>
          <w:szCs w:val="20"/>
        </w:rPr>
        <w:t>residual stresses appear to have the greatest impact.</w:t>
      </w:r>
    </w:p>
    <w:p w14:paraId="40B127C4" w14:textId="10BD01DB" w:rsidR="006305B4" w:rsidRPr="00586E76" w:rsidRDefault="00C660CF" w:rsidP="00F5310C">
      <w:pPr>
        <w:pStyle w:val="NoSpacing"/>
        <w:numPr>
          <w:ilvl w:val="0"/>
          <w:numId w:val="2"/>
        </w:numPr>
        <w:rPr>
          <w:sz w:val="20"/>
          <w:szCs w:val="20"/>
        </w:rPr>
      </w:pPr>
      <w:r w:rsidRPr="00586E76">
        <w:rPr>
          <w:sz w:val="20"/>
          <w:szCs w:val="20"/>
        </w:rPr>
        <w:t xml:space="preserve">Likewise, provide </w:t>
      </w:r>
      <w:r w:rsidR="003A0F21">
        <w:rPr>
          <w:sz w:val="20"/>
          <w:szCs w:val="20"/>
        </w:rPr>
        <w:t>a range of</w:t>
      </w:r>
      <w:r w:rsidR="003A0F21" w:rsidRPr="00586E76">
        <w:rPr>
          <w:sz w:val="20"/>
          <w:szCs w:val="20"/>
        </w:rPr>
        <w:t xml:space="preserve"> </w:t>
      </w:r>
      <w:r w:rsidR="003A0F21">
        <w:rPr>
          <w:sz w:val="20"/>
          <w:szCs w:val="20"/>
        </w:rPr>
        <w:t>unbraced length</w:t>
      </w:r>
      <w:r w:rsidR="003A0F21" w:rsidRPr="00586E76">
        <w:rPr>
          <w:sz w:val="20"/>
          <w:szCs w:val="20"/>
        </w:rPr>
        <w:t xml:space="preserve"> </w:t>
      </w:r>
      <w:r w:rsidRPr="00586E76">
        <w:rPr>
          <w:sz w:val="20"/>
          <w:szCs w:val="20"/>
        </w:rPr>
        <w:t>in which initial imperfections appea</w:t>
      </w:r>
      <w:r w:rsidR="00F75750" w:rsidRPr="00586E76">
        <w:rPr>
          <w:sz w:val="20"/>
          <w:szCs w:val="20"/>
        </w:rPr>
        <w:t>r to have the greatest impact.</w:t>
      </w:r>
    </w:p>
    <w:p w14:paraId="03723817" w14:textId="5064B838" w:rsidR="00421161" w:rsidRDefault="006305B4" w:rsidP="00F5310C">
      <w:pPr>
        <w:pStyle w:val="NoSpacing"/>
        <w:numPr>
          <w:ilvl w:val="0"/>
          <w:numId w:val="2"/>
        </w:numPr>
        <w:rPr>
          <w:sz w:val="20"/>
          <w:szCs w:val="20"/>
        </w:rPr>
      </w:pPr>
      <w:r w:rsidRPr="00586E76">
        <w:rPr>
          <w:sz w:val="20"/>
          <w:szCs w:val="20"/>
        </w:rPr>
        <w:t xml:space="preserve">Comment on the accuracy of the AISC </w:t>
      </w:r>
      <w:r w:rsidR="000424FA">
        <w:rPr>
          <w:sz w:val="20"/>
          <w:szCs w:val="20"/>
        </w:rPr>
        <w:t>beam</w:t>
      </w:r>
      <w:r w:rsidRPr="00586E76">
        <w:rPr>
          <w:sz w:val="20"/>
          <w:szCs w:val="20"/>
        </w:rPr>
        <w:t xml:space="preserve"> c</w:t>
      </w:r>
      <w:r w:rsidR="006E521C" w:rsidRPr="00586E76">
        <w:rPr>
          <w:sz w:val="20"/>
          <w:szCs w:val="20"/>
        </w:rPr>
        <w:t xml:space="preserve">urve </w:t>
      </w:r>
      <w:r w:rsidR="0000577D">
        <w:rPr>
          <w:sz w:val="20"/>
          <w:szCs w:val="20"/>
        </w:rPr>
        <w:t>(</w:t>
      </w:r>
      <w:proofErr w:type="spellStart"/>
      <w:r w:rsidR="0000577D">
        <w:rPr>
          <w:sz w:val="20"/>
          <w:szCs w:val="20"/>
        </w:rPr>
        <w:t>Eqs</w:t>
      </w:r>
      <w:proofErr w:type="spellEnd"/>
      <w:r w:rsidR="0000577D">
        <w:rPr>
          <w:sz w:val="20"/>
          <w:szCs w:val="20"/>
        </w:rPr>
        <w:t>. F2-1, F2-2, and F2</w:t>
      </w:r>
      <w:r w:rsidR="0000577D" w:rsidRPr="00586E76">
        <w:rPr>
          <w:sz w:val="20"/>
          <w:szCs w:val="20"/>
        </w:rPr>
        <w:t>-3)</w:t>
      </w:r>
      <w:r w:rsidR="0000577D">
        <w:rPr>
          <w:sz w:val="20"/>
          <w:szCs w:val="20"/>
        </w:rPr>
        <w:t xml:space="preserve"> </w:t>
      </w:r>
      <w:r w:rsidR="006E521C" w:rsidRPr="00586E76">
        <w:rPr>
          <w:sz w:val="20"/>
          <w:szCs w:val="20"/>
        </w:rPr>
        <w:t xml:space="preserve">for this particular </w:t>
      </w:r>
      <w:r w:rsidR="000424FA">
        <w:rPr>
          <w:sz w:val="20"/>
          <w:szCs w:val="20"/>
        </w:rPr>
        <w:t>shape</w:t>
      </w:r>
      <w:r w:rsidR="006E521C" w:rsidRPr="00586E76">
        <w:rPr>
          <w:sz w:val="20"/>
          <w:szCs w:val="20"/>
        </w:rPr>
        <w:t>.</w:t>
      </w:r>
    </w:p>
    <w:p w14:paraId="0D542870" w14:textId="77777777" w:rsidR="0000577D" w:rsidRPr="00586E76" w:rsidRDefault="0000577D" w:rsidP="0000577D">
      <w:pPr>
        <w:pStyle w:val="NoSpacing"/>
        <w:numPr>
          <w:ilvl w:val="0"/>
          <w:numId w:val="2"/>
        </w:numPr>
        <w:rPr>
          <w:sz w:val="20"/>
          <w:szCs w:val="20"/>
        </w:rPr>
      </w:pPr>
      <w:r>
        <w:rPr>
          <w:sz w:val="20"/>
          <w:szCs w:val="20"/>
        </w:rPr>
        <w:t>Describe what the minor-axis beam strength curve would look like if it were added to this plot.</w:t>
      </w:r>
    </w:p>
    <w:p w14:paraId="2D042D0A" w14:textId="77777777" w:rsidR="0000577D" w:rsidRPr="00586E76" w:rsidRDefault="0000577D" w:rsidP="0000577D">
      <w:pPr>
        <w:pStyle w:val="NoSpacing"/>
        <w:numPr>
          <w:ilvl w:val="0"/>
          <w:numId w:val="2"/>
        </w:numPr>
        <w:rPr>
          <w:sz w:val="20"/>
          <w:szCs w:val="20"/>
        </w:rPr>
      </w:pPr>
      <w:r w:rsidRPr="00586E76">
        <w:rPr>
          <w:sz w:val="20"/>
          <w:szCs w:val="20"/>
        </w:rPr>
        <w:t xml:space="preserve">Which curves would change if a different </w:t>
      </w:r>
      <w:r>
        <w:rPr>
          <w:sz w:val="20"/>
          <w:szCs w:val="20"/>
        </w:rPr>
        <w:t xml:space="preserve">wide-flange </w:t>
      </w:r>
      <w:r w:rsidRPr="00586E76">
        <w:rPr>
          <w:sz w:val="20"/>
          <w:szCs w:val="20"/>
        </w:rPr>
        <w:t>sect</w:t>
      </w:r>
      <w:r>
        <w:rPr>
          <w:sz w:val="20"/>
          <w:szCs w:val="20"/>
        </w:rPr>
        <w:t>ion size i</w:t>
      </w:r>
      <w:r w:rsidRPr="00586E76">
        <w:rPr>
          <w:sz w:val="20"/>
          <w:szCs w:val="20"/>
        </w:rPr>
        <w:t>s investigated?  Justify your response.</w:t>
      </w:r>
    </w:p>
    <w:p w14:paraId="409E5B9D" w14:textId="77777777" w:rsidR="002B5F27" w:rsidRPr="00586E76" w:rsidRDefault="002B5F27" w:rsidP="002B5F27">
      <w:pPr>
        <w:pStyle w:val="NoSpacing"/>
        <w:rPr>
          <w:b/>
          <w:sz w:val="20"/>
          <w:szCs w:val="20"/>
        </w:rPr>
      </w:pPr>
    </w:p>
    <w:p w14:paraId="092E7AEA" w14:textId="05CF565D" w:rsidR="002B5F27" w:rsidRPr="00586E76" w:rsidRDefault="002B5F27" w:rsidP="002B5F27">
      <w:pPr>
        <w:pStyle w:val="NoSpacing"/>
        <w:rPr>
          <w:b/>
          <w:sz w:val="20"/>
          <w:szCs w:val="20"/>
        </w:rPr>
      </w:pPr>
      <w:r w:rsidRPr="00586E76">
        <w:rPr>
          <w:b/>
          <w:sz w:val="20"/>
          <w:szCs w:val="20"/>
        </w:rPr>
        <w:t>More Fun</w:t>
      </w:r>
      <w:r w:rsidR="00C624AF" w:rsidRPr="00586E76">
        <w:rPr>
          <w:b/>
          <w:sz w:val="20"/>
          <w:szCs w:val="20"/>
        </w:rPr>
        <w:t xml:space="preserve"> with Computational Analysis</w:t>
      </w:r>
      <w:r w:rsidRPr="00586E76">
        <w:rPr>
          <w:b/>
          <w:sz w:val="20"/>
          <w:szCs w:val="20"/>
        </w:rPr>
        <w:t>!</w:t>
      </w:r>
    </w:p>
    <w:p w14:paraId="4262A71E" w14:textId="7E0F0213" w:rsidR="00164EA2" w:rsidRDefault="006E521C" w:rsidP="00F5310C">
      <w:pPr>
        <w:pStyle w:val="NoSpacing"/>
        <w:numPr>
          <w:ilvl w:val="0"/>
          <w:numId w:val="3"/>
        </w:numPr>
        <w:rPr>
          <w:sz w:val="20"/>
          <w:szCs w:val="20"/>
        </w:rPr>
      </w:pPr>
      <w:r w:rsidRPr="00D83C63">
        <w:rPr>
          <w:sz w:val="20"/>
          <w:szCs w:val="20"/>
        </w:rPr>
        <w:t>Repeat the above exercise</w:t>
      </w:r>
      <w:r w:rsidR="00900734">
        <w:rPr>
          <w:sz w:val="20"/>
          <w:szCs w:val="20"/>
        </w:rPr>
        <w:t xml:space="preserve"> for the following cases.</w:t>
      </w:r>
    </w:p>
    <w:p w14:paraId="5D01E0E0" w14:textId="3A647F67" w:rsidR="00900734" w:rsidRDefault="00900734" w:rsidP="00900734">
      <w:pPr>
        <w:pStyle w:val="NoSpacing"/>
        <w:numPr>
          <w:ilvl w:val="1"/>
          <w:numId w:val="3"/>
        </w:numPr>
        <w:rPr>
          <w:sz w:val="20"/>
          <w:szCs w:val="20"/>
        </w:rPr>
      </w:pPr>
      <w:r>
        <w:rPr>
          <w:sz w:val="20"/>
          <w:szCs w:val="20"/>
        </w:rPr>
        <w:t>Neglecting the effects of warping resistance (warping free at all locations</w:t>
      </w:r>
      <w:r w:rsidR="002A3569">
        <w:rPr>
          <w:sz w:val="20"/>
          <w:szCs w:val="20"/>
        </w:rPr>
        <w:t xml:space="preserve"> along the span</w:t>
      </w:r>
      <w:r>
        <w:rPr>
          <w:sz w:val="20"/>
          <w:szCs w:val="20"/>
        </w:rPr>
        <w:t>).  In general, are their benefits to modeling warping effects and if so, qualify your response in relation to the unbraced length?</w:t>
      </w:r>
    </w:p>
    <w:p w14:paraId="703A2795" w14:textId="2675BCD5" w:rsidR="00900734" w:rsidRPr="00900734" w:rsidRDefault="00900734" w:rsidP="00900734">
      <w:pPr>
        <w:pStyle w:val="NoSpacing"/>
        <w:numPr>
          <w:ilvl w:val="1"/>
          <w:numId w:val="3"/>
        </w:numPr>
        <w:rPr>
          <w:sz w:val="20"/>
          <w:szCs w:val="20"/>
        </w:rPr>
      </w:pPr>
      <w:r>
        <w:rPr>
          <w:sz w:val="20"/>
          <w:szCs w:val="20"/>
        </w:rPr>
        <w:t>W</w:t>
      </w:r>
      <w:r w:rsidRPr="00900734">
        <w:rPr>
          <w:sz w:val="20"/>
          <w:szCs w:val="20"/>
        </w:rPr>
        <w:t xml:space="preserve">arping </w:t>
      </w:r>
      <w:r>
        <w:rPr>
          <w:sz w:val="20"/>
          <w:szCs w:val="20"/>
        </w:rPr>
        <w:t xml:space="preserve">defined </w:t>
      </w:r>
      <w:r w:rsidRPr="00900734">
        <w:rPr>
          <w:sz w:val="20"/>
          <w:szCs w:val="20"/>
        </w:rPr>
        <w:t xml:space="preserve">as fixed at the member ends and continuous along the span length.  </w:t>
      </w:r>
      <w:r>
        <w:rPr>
          <w:sz w:val="20"/>
          <w:szCs w:val="20"/>
        </w:rPr>
        <w:t xml:space="preserve">Note that the AISC curve (case 3) does not change.  </w:t>
      </w:r>
      <w:r w:rsidRPr="00900734">
        <w:rPr>
          <w:sz w:val="20"/>
          <w:szCs w:val="20"/>
        </w:rPr>
        <w:t xml:space="preserve">For this condition, sophisticated nonlinear finite element analysis (case 9) </w:t>
      </w:r>
      <w:r w:rsidR="009E0B5A">
        <w:rPr>
          <w:sz w:val="20"/>
          <w:szCs w:val="20"/>
        </w:rPr>
        <w:t xml:space="preserve">of a W14x53 </w:t>
      </w:r>
      <w:r w:rsidRPr="00900734">
        <w:rPr>
          <w:sz w:val="20"/>
          <w:szCs w:val="20"/>
        </w:rPr>
        <w:t>provides</w:t>
      </w: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909"/>
        <w:gridCol w:w="883"/>
        <w:gridCol w:w="883"/>
        <w:gridCol w:w="883"/>
        <w:gridCol w:w="883"/>
        <w:gridCol w:w="883"/>
        <w:gridCol w:w="883"/>
        <w:gridCol w:w="883"/>
        <w:gridCol w:w="883"/>
        <w:gridCol w:w="883"/>
      </w:tblGrid>
      <w:tr w:rsidR="00900734" w:rsidRPr="00D83C63" w14:paraId="39361BE2" w14:textId="77777777" w:rsidTr="00F74D7D">
        <w:tc>
          <w:tcPr>
            <w:tcW w:w="909" w:type="dxa"/>
          </w:tcPr>
          <w:p w14:paraId="020D83D5" w14:textId="77777777" w:rsidR="00900734" w:rsidRPr="00D83C63" w:rsidRDefault="00900734" w:rsidP="00F74D7D">
            <w:pPr>
              <w:pStyle w:val="NoSpacing"/>
              <w:jc w:val="center"/>
              <w:rPr>
                <w:sz w:val="20"/>
                <w:szCs w:val="20"/>
              </w:rPr>
            </w:pPr>
            <w:r w:rsidRPr="00D83C63">
              <w:rPr>
                <w:sz w:val="20"/>
                <w:szCs w:val="20"/>
              </w:rPr>
              <w:t>L (ft)</w:t>
            </w:r>
          </w:p>
        </w:tc>
        <w:tc>
          <w:tcPr>
            <w:tcW w:w="883" w:type="dxa"/>
          </w:tcPr>
          <w:p w14:paraId="5B8729DD" w14:textId="77777777" w:rsidR="00900734" w:rsidRPr="00D83C63" w:rsidRDefault="00900734" w:rsidP="00F74D7D">
            <w:pPr>
              <w:pStyle w:val="NoSpacing"/>
              <w:jc w:val="center"/>
              <w:rPr>
                <w:sz w:val="20"/>
                <w:szCs w:val="20"/>
              </w:rPr>
            </w:pPr>
            <w:r w:rsidRPr="00D83C63">
              <w:rPr>
                <w:sz w:val="20"/>
                <w:szCs w:val="20"/>
              </w:rPr>
              <w:t>1.2</w:t>
            </w:r>
          </w:p>
        </w:tc>
        <w:tc>
          <w:tcPr>
            <w:tcW w:w="883" w:type="dxa"/>
          </w:tcPr>
          <w:p w14:paraId="6B5DF8EC" w14:textId="77777777" w:rsidR="00900734" w:rsidRPr="00D83C63" w:rsidRDefault="00900734" w:rsidP="00F74D7D">
            <w:pPr>
              <w:pStyle w:val="NoSpacing"/>
              <w:jc w:val="center"/>
              <w:rPr>
                <w:sz w:val="20"/>
                <w:szCs w:val="20"/>
              </w:rPr>
            </w:pPr>
            <w:r w:rsidRPr="00D83C63">
              <w:rPr>
                <w:sz w:val="20"/>
                <w:szCs w:val="20"/>
              </w:rPr>
              <w:t>3.4</w:t>
            </w:r>
          </w:p>
        </w:tc>
        <w:tc>
          <w:tcPr>
            <w:tcW w:w="883" w:type="dxa"/>
          </w:tcPr>
          <w:p w14:paraId="0F236D53" w14:textId="77777777" w:rsidR="00900734" w:rsidRPr="00D83C63" w:rsidRDefault="00900734" w:rsidP="00F74D7D">
            <w:pPr>
              <w:pStyle w:val="NoSpacing"/>
              <w:jc w:val="center"/>
              <w:rPr>
                <w:sz w:val="20"/>
                <w:szCs w:val="20"/>
              </w:rPr>
            </w:pPr>
            <w:r w:rsidRPr="00D83C63">
              <w:rPr>
                <w:sz w:val="20"/>
                <w:szCs w:val="20"/>
              </w:rPr>
              <w:t>6.8</w:t>
            </w:r>
          </w:p>
        </w:tc>
        <w:tc>
          <w:tcPr>
            <w:tcW w:w="883" w:type="dxa"/>
          </w:tcPr>
          <w:p w14:paraId="5D25B8BB" w14:textId="77777777" w:rsidR="00900734" w:rsidRPr="00D83C63" w:rsidRDefault="00900734" w:rsidP="00F74D7D">
            <w:pPr>
              <w:pStyle w:val="NoSpacing"/>
              <w:jc w:val="center"/>
              <w:rPr>
                <w:sz w:val="20"/>
                <w:szCs w:val="20"/>
              </w:rPr>
            </w:pPr>
            <w:r w:rsidRPr="00D83C63">
              <w:rPr>
                <w:sz w:val="20"/>
                <w:szCs w:val="20"/>
              </w:rPr>
              <w:t>10.6</w:t>
            </w:r>
          </w:p>
        </w:tc>
        <w:tc>
          <w:tcPr>
            <w:tcW w:w="883" w:type="dxa"/>
          </w:tcPr>
          <w:p w14:paraId="0B2CC4E3" w14:textId="77777777" w:rsidR="00900734" w:rsidRPr="00D83C63" w:rsidRDefault="00900734" w:rsidP="00F74D7D">
            <w:pPr>
              <w:pStyle w:val="NoSpacing"/>
              <w:jc w:val="center"/>
              <w:rPr>
                <w:sz w:val="20"/>
                <w:szCs w:val="20"/>
              </w:rPr>
            </w:pPr>
            <w:r w:rsidRPr="00D83C63">
              <w:rPr>
                <w:sz w:val="20"/>
                <w:szCs w:val="20"/>
              </w:rPr>
              <w:t>14.5</w:t>
            </w:r>
          </w:p>
        </w:tc>
        <w:tc>
          <w:tcPr>
            <w:tcW w:w="883" w:type="dxa"/>
          </w:tcPr>
          <w:p w14:paraId="4F8A01F8" w14:textId="77777777" w:rsidR="00900734" w:rsidRPr="00D83C63" w:rsidRDefault="00900734" w:rsidP="00F74D7D">
            <w:pPr>
              <w:pStyle w:val="NoSpacing"/>
              <w:jc w:val="center"/>
              <w:rPr>
                <w:sz w:val="20"/>
                <w:szCs w:val="20"/>
              </w:rPr>
            </w:pPr>
            <w:r w:rsidRPr="00D83C63">
              <w:rPr>
                <w:sz w:val="20"/>
                <w:szCs w:val="20"/>
              </w:rPr>
              <w:t>18.4</w:t>
            </w:r>
          </w:p>
        </w:tc>
        <w:tc>
          <w:tcPr>
            <w:tcW w:w="883" w:type="dxa"/>
          </w:tcPr>
          <w:p w14:paraId="7C7A6833" w14:textId="77777777" w:rsidR="00900734" w:rsidRPr="00D83C63" w:rsidRDefault="00900734" w:rsidP="00F74D7D">
            <w:pPr>
              <w:pStyle w:val="NoSpacing"/>
              <w:jc w:val="center"/>
              <w:rPr>
                <w:sz w:val="20"/>
                <w:szCs w:val="20"/>
              </w:rPr>
            </w:pPr>
            <w:r w:rsidRPr="00D83C63">
              <w:rPr>
                <w:sz w:val="20"/>
                <w:szCs w:val="20"/>
              </w:rPr>
              <w:t>22.2</w:t>
            </w:r>
          </w:p>
        </w:tc>
        <w:tc>
          <w:tcPr>
            <w:tcW w:w="883" w:type="dxa"/>
          </w:tcPr>
          <w:p w14:paraId="7EFC55F3" w14:textId="77777777" w:rsidR="00900734" w:rsidRPr="00D83C63" w:rsidRDefault="00900734" w:rsidP="00F74D7D">
            <w:pPr>
              <w:pStyle w:val="NoSpacing"/>
              <w:jc w:val="center"/>
              <w:rPr>
                <w:sz w:val="20"/>
                <w:szCs w:val="20"/>
              </w:rPr>
            </w:pPr>
            <w:r w:rsidRPr="00D83C63">
              <w:rPr>
                <w:sz w:val="20"/>
                <w:szCs w:val="20"/>
              </w:rPr>
              <w:t>26.6</w:t>
            </w:r>
          </w:p>
        </w:tc>
        <w:tc>
          <w:tcPr>
            <w:tcW w:w="883" w:type="dxa"/>
          </w:tcPr>
          <w:p w14:paraId="317A3AFF" w14:textId="77777777" w:rsidR="00900734" w:rsidRPr="00D83C63" w:rsidRDefault="00900734" w:rsidP="00F74D7D">
            <w:pPr>
              <w:pStyle w:val="NoSpacing"/>
              <w:jc w:val="center"/>
              <w:rPr>
                <w:sz w:val="20"/>
                <w:szCs w:val="20"/>
              </w:rPr>
            </w:pPr>
            <w:r w:rsidRPr="00D83C63">
              <w:rPr>
                <w:sz w:val="20"/>
                <w:szCs w:val="20"/>
              </w:rPr>
              <w:t>31.1</w:t>
            </w:r>
          </w:p>
        </w:tc>
      </w:tr>
      <w:tr w:rsidR="00900734" w:rsidRPr="00D83C63" w14:paraId="313CD838" w14:textId="77777777" w:rsidTr="00F74D7D">
        <w:tc>
          <w:tcPr>
            <w:tcW w:w="909" w:type="dxa"/>
          </w:tcPr>
          <w:p w14:paraId="6BD87F5F" w14:textId="77777777" w:rsidR="00900734" w:rsidRPr="00D83C63" w:rsidRDefault="00900734" w:rsidP="00F74D7D">
            <w:pPr>
              <w:pStyle w:val="NoSpacing"/>
              <w:jc w:val="center"/>
              <w:rPr>
                <w:sz w:val="20"/>
                <w:szCs w:val="20"/>
              </w:rPr>
            </w:pPr>
            <w:r w:rsidRPr="00D83C63">
              <w:rPr>
                <w:i/>
                <w:sz w:val="20"/>
                <w:szCs w:val="20"/>
              </w:rPr>
              <w:t>M</w:t>
            </w:r>
            <w:r w:rsidRPr="00D83C63">
              <w:rPr>
                <w:i/>
                <w:sz w:val="20"/>
                <w:szCs w:val="20"/>
                <w:vertAlign w:val="subscript"/>
              </w:rPr>
              <w:t>n</w:t>
            </w:r>
            <w:r w:rsidRPr="00D83C63">
              <w:rPr>
                <w:sz w:val="20"/>
                <w:szCs w:val="20"/>
              </w:rPr>
              <w:t>/</w:t>
            </w:r>
            <w:proofErr w:type="spellStart"/>
            <w:r w:rsidRPr="00D83C63">
              <w:rPr>
                <w:i/>
                <w:sz w:val="20"/>
                <w:szCs w:val="20"/>
              </w:rPr>
              <w:t>M</w:t>
            </w:r>
            <w:r w:rsidRPr="00D83C63">
              <w:rPr>
                <w:i/>
                <w:sz w:val="20"/>
                <w:szCs w:val="20"/>
                <w:vertAlign w:val="subscript"/>
              </w:rPr>
              <w:t>p</w:t>
            </w:r>
            <w:proofErr w:type="spellEnd"/>
          </w:p>
        </w:tc>
        <w:tc>
          <w:tcPr>
            <w:tcW w:w="883" w:type="dxa"/>
          </w:tcPr>
          <w:p w14:paraId="6B9B4A48" w14:textId="77777777" w:rsidR="00900734" w:rsidRPr="00D83C63" w:rsidRDefault="00900734" w:rsidP="00F74D7D">
            <w:pPr>
              <w:pStyle w:val="NoSpacing"/>
              <w:jc w:val="center"/>
              <w:rPr>
                <w:sz w:val="20"/>
                <w:szCs w:val="20"/>
              </w:rPr>
            </w:pPr>
            <w:r w:rsidRPr="00D83C63">
              <w:rPr>
                <w:sz w:val="20"/>
                <w:szCs w:val="20"/>
              </w:rPr>
              <w:t>0.996</w:t>
            </w:r>
          </w:p>
        </w:tc>
        <w:tc>
          <w:tcPr>
            <w:tcW w:w="883" w:type="dxa"/>
          </w:tcPr>
          <w:p w14:paraId="3F7DA637" w14:textId="77777777" w:rsidR="00900734" w:rsidRPr="00D83C63" w:rsidRDefault="00900734" w:rsidP="00F74D7D">
            <w:pPr>
              <w:pStyle w:val="NoSpacing"/>
              <w:jc w:val="center"/>
              <w:rPr>
                <w:sz w:val="20"/>
                <w:szCs w:val="20"/>
              </w:rPr>
            </w:pPr>
            <w:r w:rsidRPr="00D83C63">
              <w:rPr>
                <w:sz w:val="20"/>
                <w:szCs w:val="20"/>
              </w:rPr>
              <w:t>0.980</w:t>
            </w:r>
          </w:p>
        </w:tc>
        <w:tc>
          <w:tcPr>
            <w:tcW w:w="883" w:type="dxa"/>
          </w:tcPr>
          <w:p w14:paraId="525E61C6" w14:textId="77777777" w:rsidR="00900734" w:rsidRPr="00D83C63" w:rsidRDefault="00900734" w:rsidP="00F74D7D">
            <w:pPr>
              <w:pStyle w:val="NoSpacing"/>
              <w:jc w:val="center"/>
              <w:rPr>
                <w:sz w:val="20"/>
                <w:szCs w:val="20"/>
              </w:rPr>
            </w:pPr>
            <w:r w:rsidRPr="00D83C63">
              <w:rPr>
                <w:sz w:val="20"/>
                <w:szCs w:val="20"/>
              </w:rPr>
              <w:t>0.949</w:t>
            </w:r>
          </w:p>
        </w:tc>
        <w:tc>
          <w:tcPr>
            <w:tcW w:w="883" w:type="dxa"/>
          </w:tcPr>
          <w:p w14:paraId="09D9C1F3" w14:textId="77777777" w:rsidR="00900734" w:rsidRPr="00D83C63" w:rsidRDefault="00900734" w:rsidP="00F74D7D">
            <w:pPr>
              <w:pStyle w:val="NoSpacing"/>
              <w:jc w:val="center"/>
              <w:rPr>
                <w:sz w:val="20"/>
                <w:szCs w:val="20"/>
              </w:rPr>
            </w:pPr>
            <w:r w:rsidRPr="00D83C63">
              <w:rPr>
                <w:sz w:val="20"/>
                <w:szCs w:val="20"/>
              </w:rPr>
              <w:t>0.902</w:t>
            </w:r>
          </w:p>
        </w:tc>
        <w:tc>
          <w:tcPr>
            <w:tcW w:w="883" w:type="dxa"/>
          </w:tcPr>
          <w:p w14:paraId="01F232AA" w14:textId="77777777" w:rsidR="00900734" w:rsidRPr="00D83C63" w:rsidRDefault="00900734" w:rsidP="00F74D7D">
            <w:pPr>
              <w:pStyle w:val="NoSpacing"/>
              <w:jc w:val="center"/>
              <w:rPr>
                <w:sz w:val="20"/>
                <w:szCs w:val="20"/>
              </w:rPr>
            </w:pPr>
            <w:r w:rsidRPr="00D83C63">
              <w:rPr>
                <w:sz w:val="20"/>
                <w:szCs w:val="20"/>
              </w:rPr>
              <w:t>0.853</w:t>
            </w:r>
          </w:p>
        </w:tc>
        <w:tc>
          <w:tcPr>
            <w:tcW w:w="883" w:type="dxa"/>
          </w:tcPr>
          <w:p w14:paraId="438E5DC1" w14:textId="77777777" w:rsidR="00900734" w:rsidRPr="00D83C63" w:rsidRDefault="00900734" w:rsidP="00F74D7D">
            <w:pPr>
              <w:pStyle w:val="NoSpacing"/>
              <w:jc w:val="center"/>
              <w:rPr>
                <w:sz w:val="20"/>
                <w:szCs w:val="20"/>
              </w:rPr>
            </w:pPr>
            <w:r w:rsidRPr="00D83C63">
              <w:rPr>
                <w:sz w:val="20"/>
                <w:szCs w:val="20"/>
              </w:rPr>
              <w:t>0.784</w:t>
            </w:r>
          </w:p>
        </w:tc>
        <w:tc>
          <w:tcPr>
            <w:tcW w:w="883" w:type="dxa"/>
          </w:tcPr>
          <w:p w14:paraId="47AF7F38" w14:textId="77777777" w:rsidR="00900734" w:rsidRPr="00D83C63" w:rsidRDefault="00900734" w:rsidP="00F74D7D">
            <w:pPr>
              <w:pStyle w:val="NoSpacing"/>
              <w:jc w:val="center"/>
              <w:rPr>
                <w:sz w:val="20"/>
                <w:szCs w:val="20"/>
              </w:rPr>
            </w:pPr>
            <w:r w:rsidRPr="00D83C63">
              <w:rPr>
                <w:sz w:val="20"/>
                <w:szCs w:val="20"/>
              </w:rPr>
              <w:t>0.711</w:t>
            </w:r>
          </w:p>
        </w:tc>
        <w:tc>
          <w:tcPr>
            <w:tcW w:w="883" w:type="dxa"/>
          </w:tcPr>
          <w:p w14:paraId="32B06A7A" w14:textId="77777777" w:rsidR="00900734" w:rsidRPr="00D83C63" w:rsidRDefault="00900734" w:rsidP="00F74D7D">
            <w:pPr>
              <w:pStyle w:val="NoSpacing"/>
              <w:jc w:val="center"/>
              <w:rPr>
                <w:sz w:val="20"/>
                <w:szCs w:val="20"/>
              </w:rPr>
            </w:pPr>
            <w:r w:rsidRPr="00D83C63">
              <w:rPr>
                <w:sz w:val="20"/>
                <w:szCs w:val="20"/>
              </w:rPr>
              <w:t>0.603</w:t>
            </w:r>
          </w:p>
        </w:tc>
        <w:tc>
          <w:tcPr>
            <w:tcW w:w="883" w:type="dxa"/>
          </w:tcPr>
          <w:p w14:paraId="34F189B6" w14:textId="77777777" w:rsidR="00900734" w:rsidRPr="00D83C63" w:rsidRDefault="00900734" w:rsidP="00F74D7D">
            <w:pPr>
              <w:pStyle w:val="NoSpacing"/>
              <w:jc w:val="center"/>
              <w:rPr>
                <w:sz w:val="20"/>
                <w:szCs w:val="20"/>
              </w:rPr>
            </w:pPr>
            <w:r w:rsidRPr="00D83C63">
              <w:rPr>
                <w:sz w:val="20"/>
                <w:szCs w:val="20"/>
              </w:rPr>
              <w:t>0.518</w:t>
            </w:r>
          </w:p>
        </w:tc>
      </w:tr>
    </w:tbl>
    <w:p w14:paraId="74842A5C" w14:textId="26FA2D4E" w:rsidR="008C59B7" w:rsidRPr="00D83C63" w:rsidRDefault="003A0F21" w:rsidP="00164EA2">
      <w:pPr>
        <w:pStyle w:val="NoSpacing"/>
        <w:numPr>
          <w:ilvl w:val="1"/>
          <w:numId w:val="3"/>
        </w:numPr>
        <w:rPr>
          <w:sz w:val="20"/>
          <w:szCs w:val="20"/>
        </w:rPr>
      </w:pPr>
      <w:r>
        <w:rPr>
          <w:sz w:val="20"/>
          <w:szCs w:val="20"/>
        </w:rPr>
        <w:t>Investigate the m</w:t>
      </w:r>
      <w:r w:rsidR="00900734" w:rsidRPr="00D83C63">
        <w:rPr>
          <w:sz w:val="20"/>
          <w:szCs w:val="20"/>
        </w:rPr>
        <w:t xml:space="preserve">ajor-axis </w:t>
      </w:r>
      <w:r w:rsidR="00900734">
        <w:rPr>
          <w:sz w:val="20"/>
          <w:szCs w:val="20"/>
        </w:rPr>
        <w:t>flexural</w:t>
      </w:r>
      <w:r w:rsidR="00900734" w:rsidRPr="00D83C63">
        <w:rPr>
          <w:sz w:val="20"/>
          <w:szCs w:val="20"/>
        </w:rPr>
        <w:t xml:space="preserve"> strength of a W24x68 (A992 steel).</w:t>
      </w:r>
    </w:p>
    <w:p w14:paraId="32135D5A" w14:textId="279B9655" w:rsidR="002C22E1" w:rsidRDefault="008C59B7" w:rsidP="002C22E1">
      <w:pPr>
        <w:pStyle w:val="NoSpacing"/>
        <w:numPr>
          <w:ilvl w:val="0"/>
          <w:numId w:val="3"/>
        </w:numPr>
        <w:rPr>
          <w:sz w:val="20"/>
          <w:szCs w:val="20"/>
        </w:rPr>
      </w:pPr>
      <w:r w:rsidRPr="00D83C63">
        <w:rPr>
          <w:sz w:val="20"/>
          <w:szCs w:val="20"/>
        </w:rPr>
        <w:t xml:space="preserve">Have each </w:t>
      </w:r>
      <w:r w:rsidR="00D260F5" w:rsidRPr="00D83C63">
        <w:rPr>
          <w:sz w:val="20"/>
          <w:szCs w:val="20"/>
        </w:rPr>
        <w:t>student</w:t>
      </w:r>
      <w:r w:rsidRPr="00D83C63">
        <w:rPr>
          <w:sz w:val="20"/>
          <w:szCs w:val="20"/>
        </w:rPr>
        <w:t xml:space="preserve"> in the class investigate a different wide flange section</w:t>
      </w:r>
      <w:r w:rsidR="00900734">
        <w:rPr>
          <w:sz w:val="20"/>
          <w:szCs w:val="20"/>
        </w:rPr>
        <w:t xml:space="preserve"> and/or warping end restraint (free/fixed)</w:t>
      </w:r>
      <w:r w:rsidR="00242CF9" w:rsidRPr="00D83C63">
        <w:rPr>
          <w:sz w:val="20"/>
          <w:szCs w:val="20"/>
        </w:rPr>
        <w:t>.</w:t>
      </w:r>
      <w:r w:rsidRPr="00D83C63">
        <w:rPr>
          <w:sz w:val="20"/>
          <w:szCs w:val="20"/>
        </w:rPr>
        <w:t xml:space="preserve">  Prepare a composite o</w:t>
      </w:r>
      <w:r w:rsidR="00D260F5" w:rsidRPr="00D83C63">
        <w:rPr>
          <w:sz w:val="20"/>
          <w:szCs w:val="20"/>
        </w:rPr>
        <w:t xml:space="preserve">f </w:t>
      </w:r>
      <w:r w:rsidR="00D83C63" w:rsidRPr="00D83C63">
        <w:rPr>
          <w:sz w:val="20"/>
          <w:szCs w:val="20"/>
        </w:rPr>
        <w:t>beam</w:t>
      </w:r>
      <w:r w:rsidR="00D260F5" w:rsidRPr="00D83C63">
        <w:rPr>
          <w:sz w:val="20"/>
          <w:szCs w:val="20"/>
        </w:rPr>
        <w:t xml:space="preserve"> curves that include each student’s</w:t>
      </w:r>
      <w:r w:rsidRPr="00D83C63">
        <w:rPr>
          <w:sz w:val="20"/>
          <w:szCs w:val="20"/>
        </w:rPr>
        <w:t xml:space="preserve"> second-order inelastic analysis results that account for both initial imperfection and </w:t>
      </w:r>
      <w:r w:rsidR="00D83C63" w:rsidRPr="00D83C63">
        <w:rPr>
          <w:sz w:val="20"/>
          <w:szCs w:val="20"/>
        </w:rPr>
        <w:t>partial yielding/</w:t>
      </w:r>
      <w:r w:rsidRPr="00D83C63">
        <w:rPr>
          <w:sz w:val="20"/>
          <w:szCs w:val="20"/>
        </w:rPr>
        <w:t>residual stresses (case 7).  Compare this collection of cur</w:t>
      </w:r>
      <w:r w:rsidR="00D750D2" w:rsidRPr="00D83C63">
        <w:rPr>
          <w:sz w:val="20"/>
          <w:szCs w:val="20"/>
        </w:rPr>
        <w:t>ves</w:t>
      </w:r>
      <w:r w:rsidR="00D83C63" w:rsidRPr="00D83C63">
        <w:rPr>
          <w:sz w:val="20"/>
          <w:szCs w:val="20"/>
        </w:rPr>
        <w:t xml:space="preserve"> with the AISC</w:t>
      </w:r>
      <w:r w:rsidRPr="00D83C63">
        <w:rPr>
          <w:sz w:val="20"/>
          <w:szCs w:val="20"/>
        </w:rPr>
        <w:t xml:space="preserve"> curve (case 3).</w:t>
      </w:r>
    </w:p>
    <w:p w14:paraId="578ACBF6" w14:textId="77777777" w:rsidR="00E4087F" w:rsidRDefault="00E4087F" w:rsidP="00D87059">
      <w:pPr>
        <w:pStyle w:val="NoSpacing"/>
        <w:rPr>
          <w:b/>
          <w:sz w:val="20"/>
          <w:szCs w:val="20"/>
        </w:rPr>
      </w:pPr>
    </w:p>
    <w:p w14:paraId="02BF8C04" w14:textId="77777777" w:rsidR="00E4087F" w:rsidRDefault="00E4087F" w:rsidP="00D87059">
      <w:pPr>
        <w:pStyle w:val="NoSpacing"/>
        <w:rPr>
          <w:b/>
          <w:sz w:val="20"/>
          <w:szCs w:val="20"/>
        </w:rPr>
      </w:pPr>
      <w:r>
        <w:rPr>
          <w:b/>
          <w:sz w:val="20"/>
          <w:szCs w:val="20"/>
        </w:rPr>
        <w:t>Additional Resources</w:t>
      </w:r>
    </w:p>
    <w:p w14:paraId="096B1B4C" w14:textId="36F82FC8" w:rsidR="00E4087F" w:rsidRPr="00BB0E10" w:rsidRDefault="00E4087F" w:rsidP="00D87059">
      <w:pPr>
        <w:pStyle w:val="NoSpacing"/>
        <w:rPr>
          <w:sz w:val="20"/>
          <w:szCs w:val="20"/>
        </w:rPr>
      </w:pPr>
      <w:r w:rsidRPr="00BB0E10">
        <w:rPr>
          <w:sz w:val="20"/>
          <w:szCs w:val="20"/>
        </w:rPr>
        <w:tab/>
      </w:r>
      <w:r>
        <w:rPr>
          <w:sz w:val="20"/>
          <w:szCs w:val="20"/>
        </w:rPr>
        <w:t>MS Excel spreadsheet</w:t>
      </w:r>
      <w:r w:rsidRPr="00BB0E10">
        <w:rPr>
          <w:sz w:val="20"/>
          <w:szCs w:val="20"/>
        </w:rPr>
        <w:t xml:space="preserve">:  </w:t>
      </w:r>
      <w:r w:rsidR="008F57E2" w:rsidRPr="008F57E2">
        <w:rPr>
          <w:i/>
          <w:sz w:val="20"/>
          <w:szCs w:val="20"/>
        </w:rPr>
        <w:t>4_StrengthOfFlexuralMembers</w:t>
      </w:r>
      <w:r w:rsidRPr="00BB0E10">
        <w:rPr>
          <w:i/>
          <w:sz w:val="20"/>
          <w:szCs w:val="20"/>
        </w:rPr>
        <w:t>.xlsx</w:t>
      </w:r>
    </w:p>
    <w:p w14:paraId="6D02DBAC" w14:textId="4E673D95" w:rsidR="00E4087F" w:rsidRDefault="00D87059" w:rsidP="00D87059">
      <w:pPr>
        <w:pStyle w:val="NoSpacing"/>
        <w:rPr>
          <w:sz w:val="20"/>
          <w:szCs w:val="20"/>
        </w:rPr>
      </w:pPr>
      <w:r>
        <w:rPr>
          <w:sz w:val="20"/>
          <w:szCs w:val="20"/>
        </w:rPr>
        <w:tab/>
        <w:t>MASTAN2 – LM4</w:t>
      </w:r>
      <w:r w:rsidR="00E4087F">
        <w:rPr>
          <w:sz w:val="20"/>
          <w:szCs w:val="20"/>
        </w:rPr>
        <w:t xml:space="preserve"> Tutorial Video</w:t>
      </w:r>
      <w:r w:rsidR="001419E8">
        <w:rPr>
          <w:sz w:val="20"/>
          <w:szCs w:val="20"/>
        </w:rPr>
        <w:t xml:space="preserve"> [15 min]</w:t>
      </w:r>
      <w:r w:rsidR="00E4087F">
        <w:rPr>
          <w:sz w:val="20"/>
          <w:szCs w:val="20"/>
        </w:rPr>
        <w:t>:</w:t>
      </w:r>
    </w:p>
    <w:p w14:paraId="4BCDA2C8" w14:textId="0D554B33" w:rsidR="00B41868" w:rsidRDefault="00B41868" w:rsidP="007D0901">
      <w:pPr>
        <w:pStyle w:val="NoSpacing"/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hyperlink r:id="rId8" w:history="1">
        <w:r w:rsidRPr="004D33FD">
          <w:rPr>
            <w:rStyle w:val="Hyperlink"/>
            <w:sz w:val="20"/>
            <w:szCs w:val="20"/>
          </w:rPr>
          <w:t>http://www.youtube.com/watch?v=BUXRDDVRwmA</w:t>
        </w:r>
      </w:hyperlink>
    </w:p>
    <w:p w14:paraId="1B01BFE2" w14:textId="2AEABB7C" w:rsidR="007D0901" w:rsidRDefault="007D0901" w:rsidP="007D0901">
      <w:pPr>
        <w:pStyle w:val="NoSpacing"/>
        <w:rPr>
          <w:sz w:val="20"/>
          <w:szCs w:val="20"/>
        </w:rPr>
      </w:pPr>
      <w:r>
        <w:rPr>
          <w:sz w:val="20"/>
          <w:szCs w:val="20"/>
        </w:rPr>
        <w:tab/>
        <w:t>MASTAN2 - How to include warping resistance [1 min]:</w:t>
      </w:r>
    </w:p>
    <w:p w14:paraId="7C01C23C" w14:textId="35198701" w:rsidR="00E90851" w:rsidRDefault="00E90851" w:rsidP="00D87059">
      <w:pPr>
        <w:pStyle w:val="NoSpacing"/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hyperlink r:id="rId9" w:history="1">
        <w:r w:rsidRPr="0092560E">
          <w:rPr>
            <w:rStyle w:val="Hyperlink"/>
            <w:sz w:val="20"/>
            <w:szCs w:val="20"/>
          </w:rPr>
          <w:t>http://www.youtube.com/watch?v=ttoVaiEnn0M</w:t>
        </w:r>
      </w:hyperlink>
    </w:p>
    <w:p w14:paraId="5CC5C2EF" w14:textId="77777777" w:rsidR="007D0901" w:rsidRDefault="007D0901" w:rsidP="007D0901">
      <w:pPr>
        <w:pStyle w:val="NoSpacing"/>
        <w:rPr>
          <w:sz w:val="20"/>
          <w:szCs w:val="20"/>
        </w:rPr>
      </w:pPr>
      <w:r>
        <w:rPr>
          <w:sz w:val="20"/>
          <w:szCs w:val="20"/>
        </w:rPr>
        <w:tab/>
        <w:t>MASTAN2 - How to include an initial imperfection (member out-of-straightness) [4 min]:</w:t>
      </w:r>
    </w:p>
    <w:p w14:paraId="3ADAF911" w14:textId="77777777" w:rsidR="00E4087F" w:rsidRDefault="00E4087F" w:rsidP="00D87059">
      <w:pPr>
        <w:pStyle w:val="NoSpacing"/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hyperlink r:id="rId10" w:history="1">
        <w:r w:rsidRPr="0092560E">
          <w:rPr>
            <w:rStyle w:val="Hyperlink"/>
            <w:sz w:val="20"/>
            <w:szCs w:val="20"/>
          </w:rPr>
          <w:t>http://www.youtube.com/watch?v=v3ON1faDSZo</w:t>
        </w:r>
      </w:hyperlink>
    </w:p>
    <w:p w14:paraId="69994369" w14:textId="77777777" w:rsidR="007D0901" w:rsidRDefault="007D0901" w:rsidP="007D0901">
      <w:pPr>
        <w:pStyle w:val="NoSpacing"/>
        <w:rPr>
          <w:sz w:val="20"/>
          <w:szCs w:val="20"/>
        </w:rPr>
      </w:pPr>
      <w:r>
        <w:rPr>
          <w:sz w:val="20"/>
          <w:szCs w:val="20"/>
        </w:rPr>
        <w:tab/>
        <w:t>MASTAN2 - How to account for partial yielding accentuated by residual stresses [1 min]:</w:t>
      </w:r>
    </w:p>
    <w:p w14:paraId="5FD0F705" w14:textId="77777777" w:rsidR="00E4087F" w:rsidRDefault="00E4087F" w:rsidP="00D87059">
      <w:pPr>
        <w:pStyle w:val="NoSpacing"/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hyperlink r:id="rId11" w:history="1">
        <w:r w:rsidRPr="0092560E">
          <w:rPr>
            <w:rStyle w:val="Hyperlink"/>
            <w:sz w:val="20"/>
            <w:szCs w:val="20"/>
          </w:rPr>
          <w:t>http://www.youtube.com/watch?v=m8ZXM02Cbu4</w:t>
        </w:r>
      </w:hyperlink>
    </w:p>
    <w:p w14:paraId="387DBB8C" w14:textId="77777777" w:rsidR="00784E94" w:rsidRDefault="00784E94" w:rsidP="00784E94">
      <w:pPr>
        <w:pStyle w:val="NoSpacing"/>
        <w:ind w:left="720"/>
        <w:rPr>
          <w:sz w:val="20"/>
          <w:szCs w:val="20"/>
        </w:rPr>
      </w:pPr>
      <w:r w:rsidRPr="00CE06A1">
        <w:rPr>
          <w:sz w:val="20"/>
          <w:szCs w:val="20"/>
        </w:rPr>
        <w:t xml:space="preserve">AISC </w:t>
      </w:r>
      <w:r w:rsidRPr="00CE06A1">
        <w:rPr>
          <w:i/>
          <w:sz w:val="20"/>
          <w:szCs w:val="20"/>
        </w:rPr>
        <w:t>Specification for Structural Steel Buildings and Commentary</w:t>
      </w:r>
      <w:r w:rsidRPr="00CE06A1">
        <w:rPr>
          <w:sz w:val="20"/>
          <w:szCs w:val="20"/>
        </w:rPr>
        <w:t xml:space="preserve"> (201</w:t>
      </w:r>
      <w:r>
        <w:rPr>
          <w:sz w:val="20"/>
          <w:szCs w:val="20"/>
        </w:rPr>
        <w:t>6</w:t>
      </w:r>
      <w:r w:rsidRPr="00CE06A1">
        <w:rPr>
          <w:sz w:val="20"/>
          <w:szCs w:val="20"/>
        </w:rPr>
        <w:t>)</w:t>
      </w:r>
      <w:r>
        <w:rPr>
          <w:sz w:val="20"/>
          <w:szCs w:val="20"/>
        </w:rPr>
        <w:t>:</w:t>
      </w:r>
    </w:p>
    <w:p w14:paraId="4A90C067" w14:textId="77777777" w:rsidR="00784E94" w:rsidRDefault="00784E94" w:rsidP="00784E94">
      <w:pPr>
        <w:pStyle w:val="NoSpacing"/>
        <w:ind w:left="720"/>
        <w:rPr>
          <w:sz w:val="20"/>
          <w:szCs w:val="20"/>
        </w:rPr>
      </w:pPr>
      <w:r>
        <w:rPr>
          <w:sz w:val="20"/>
          <w:szCs w:val="20"/>
        </w:rPr>
        <w:tab/>
      </w:r>
      <w:hyperlink r:id="rId12" w:anchor="30666" w:history="1">
        <w:r>
          <w:rPr>
            <w:rStyle w:val="Hyperlink"/>
            <w:sz w:val="20"/>
            <w:szCs w:val="20"/>
          </w:rPr>
          <w:t>https://www.aisc.org/publications/steel-standards/ - 30666</w:t>
        </w:r>
      </w:hyperlink>
    </w:p>
    <w:p w14:paraId="11A7BDC1" w14:textId="77777777" w:rsidR="00E4087F" w:rsidRDefault="00E4087F" w:rsidP="00D87059">
      <w:pPr>
        <w:pStyle w:val="NoSpacing"/>
        <w:rPr>
          <w:sz w:val="20"/>
          <w:szCs w:val="20"/>
        </w:rPr>
      </w:pPr>
      <w:r>
        <w:rPr>
          <w:sz w:val="20"/>
          <w:szCs w:val="20"/>
        </w:rPr>
        <w:tab/>
        <w:t>MASTAN2 software:</w:t>
      </w:r>
    </w:p>
    <w:p w14:paraId="6B274D9B" w14:textId="77777777" w:rsidR="00E4087F" w:rsidRDefault="00E4087F" w:rsidP="00D87059">
      <w:pPr>
        <w:pStyle w:val="NoSpacing"/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hyperlink r:id="rId13" w:history="1">
        <w:r w:rsidRPr="0092560E">
          <w:rPr>
            <w:rStyle w:val="Hyperlink"/>
            <w:sz w:val="20"/>
            <w:szCs w:val="20"/>
          </w:rPr>
          <w:t>http://www.mastan2.com/</w:t>
        </w:r>
      </w:hyperlink>
    </w:p>
    <w:p w14:paraId="6A54F012" w14:textId="77777777" w:rsidR="00E4087F" w:rsidRDefault="00E4087F" w:rsidP="00E4087F">
      <w:pPr>
        <w:pStyle w:val="NoSpacing"/>
        <w:rPr>
          <w:sz w:val="20"/>
          <w:szCs w:val="20"/>
        </w:rPr>
      </w:pPr>
    </w:p>
    <w:p w14:paraId="6B769FB5" w14:textId="7E83280F" w:rsidR="00322EAC" w:rsidRPr="00C07EF5" w:rsidRDefault="00C07EF5" w:rsidP="00061A72">
      <w:pPr>
        <w:pStyle w:val="NoSpacing"/>
        <w:rPr>
          <w:sz w:val="20"/>
          <w:szCs w:val="20"/>
        </w:rPr>
      </w:pPr>
      <w:r w:rsidRPr="00C07EF5">
        <w:rPr>
          <w:noProof/>
          <w:sz w:val="20"/>
          <w:szCs w:val="20"/>
        </w:rPr>
        <w:lastRenderedPageBreak/>
        <w:drawing>
          <wp:inline distT="0" distB="0" distL="0" distR="0" wp14:anchorId="4AB83C21" wp14:editId="6B85E077">
            <wp:extent cx="8229600" cy="4132178"/>
            <wp:effectExtent l="4127" t="0" r="4128" b="4127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8229600" cy="41321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322EAC" w:rsidRPr="00C07EF5" w:rsidSect="00190BEE">
      <w:headerReference w:type="even" r:id="rId15"/>
      <w:headerReference w:type="default" r:id="rId16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35E68FB" w14:textId="77777777" w:rsidR="00AA7A83" w:rsidRDefault="00AA7A83" w:rsidP="001B147E">
      <w:pPr>
        <w:spacing w:after="0" w:line="240" w:lineRule="auto"/>
      </w:pPr>
      <w:r>
        <w:separator/>
      </w:r>
    </w:p>
  </w:endnote>
  <w:endnote w:type="continuationSeparator" w:id="0">
    <w:p w14:paraId="29AF9DF5" w14:textId="77777777" w:rsidR="00AA7A83" w:rsidRDefault="00AA7A83" w:rsidP="001B14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AE95AD0" w14:textId="77777777" w:rsidR="00AA7A83" w:rsidRDefault="00AA7A83" w:rsidP="001B147E">
      <w:pPr>
        <w:spacing w:after="0" w:line="240" w:lineRule="auto"/>
      </w:pPr>
      <w:r>
        <w:separator/>
      </w:r>
    </w:p>
  </w:footnote>
  <w:footnote w:type="continuationSeparator" w:id="0">
    <w:p w14:paraId="2FC15044" w14:textId="77777777" w:rsidR="00AA7A83" w:rsidRDefault="00AA7A83" w:rsidP="001B147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E0971BE" w14:textId="77777777" w:rsidR="00536377" w:rsidRDefault="00536377" w:rsidP="00F74D7D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92FC949" w14:textId="77777777" w:rsidR="00536377" w:rsidRDefault="00536377" w:rsidP="00F74D7D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5D6A0D" w14:textId="77777777" w:rsidR="00536377" w:rsidRPr="00B90E38" w:rsidRDefault="00536377" w:rsidP="00F74D7D">
    <w:pPr>
      <w:pStyle w:val="Header"/>
      <w:framePr w:wrap="around" w:vAnchor="text" w:hAnchor="margin" w:xAlign="right" w:y="1"/>
      <w:rPr>
        <w:rStyle w:val="PageNumber"/>
        <w:sz w:val="16"/>
        <w:szCs w:val="16"/>
      </w:rPr>
    </w:pPr>
    <w:r w:rsidRPr="00B90E38">
      <w:rPr>
        <w:rStyle w:val="PageNumber"/>
        <w:sz w:val="16"/>
        <w:szCs w:val="16"/>
      </w:rPr>
      <w:fldChar w:fldCharType="begin"/>
    </w:r>
    <w:r w:rsidRPr="00B90E38">
      <w:rPr>
        <w:rStyle w:val="PageNumber"/>
        <w:sz w:val="16"/>
        <w:szCs w:val="16"/>
      </w:rPr>
      <w:instrText xml:space="preserve">PAGE  </w:instrText>
    </w:r>
    <w:r w:rsidRPr="00B90E38">
      <w:rPr>
        <w:rStyle w:val="PageNumber"/>
        <w:sz w:val="16"/>
        <w:szCs w:val="16"/>
      </w:rPr>
      <w:fldChar w:fldCharType="separate"/>
    </w:r>
    <w:r w:rsidR="00B41868">
      <w:rPr>
        <w:rStyle w:val="PageNumber"/>
        <w:noProof/>
        <w:sz w:val="16"/>
        <w:szCs w:val="16"/>
      </w:rPr>
      <w:t>2</w:t>
    </w:r>
    <w:r w:rsidRPr="00B90E38">
      <w:rPr>
        <w:rStyle w:val="PageNumber"/>
        <w:sz w:val="16"/>
        <w:szCs w:val="16"/>
      </w:rPr>
      <w:fldChar w:fldCharType="end"/>
    </w:r>
  </w:p>
  <w:p w14:paraId="4D2D0EDC" w14:textId="3FDFA841" w:rsidR="00536377" w:rsidRPr="000D7E71" w:rsidRDefault="00536377" w:rsidP="00F74D7D">
    <w:pPr>
      <w:pStyle w:val="Header"/>
      <w:ind w:right="360"/>
      <w:rPr>
        <w:sz w:val="16"/>
        <w:szCs w:val="16"/>
      </w:rPr>
    </w:pPr>
    <w:r w:rsidRPr="000D7E71">
      <w:rPr>
        <w:sz w:val="16"/>
        <w:szCs w:val="16"/>
      </w:rPr>
      <w:t>L</w:t>
    </w:r>
    <w:r>
      <w:rPr>
        <w:sz w:val="16"/>
        <w:szCs w:val="16"/>
      </w:rPr>
      <w:t>earning Module Number 4</w:t>
    </w:r>
    <w:r>
      <w:rPr>
        <w:sz w:val="16"/>
        <w:szCs w:val="16"/>
      </w:rPr>
      <w:tab/>
    </w:r>
    <w:r>
      <w:rPr>
        <w:sz w:val="16"/>
        <w:szCs w:val="16"/>
      </w:rPr>
      <w:tab/>
      <w:t xml:space="preserve"> </w:t>
    </w:r>
  </w:p>
  <w:p w14:paraId="0B0288FB" w14:textId="77777777" w:rsidR="00536377" w:rsidRPr="00190BEE" w:rsidRDefault="00536377" w:rsidP="00190BE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CF66534"/>
    <w:multiLevelType w:val="hybridMultilevel"/>
    <w:tmpl w:val="969C8A2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3F20FA"/>
    <w:multiLevelType w:val="hybridMultilevel"/>
    <w:tmpl w:val="9BD0E26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814786"/>
    <w:multiLevelType w:val="hybridMultilevel"/>
    <w:tmpl w:val="40486B1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4963E1E"/>
    <w:multiLevelType w:val="hybridMultilevel"/>
    <w:tmpl w:val="E1D4179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9D321D0"/>
    <w:multiLevelType w:val="hybridMultilevel"/>
    <w:tmpl w:val="BC3009B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EA5712A"/>
    <w:multiLevelType w:val="hybridMultilevel"/>
    <w:tmpl w:val="760058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C404DEE"/>
    <w:multiLevelType w:val="hybridMultilevel"/>
    <w:tmpl w:val="E37A551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A7012C2"/>
    <w:multiLevelType w:val="hybridMultilevel"/>
    <w:tmpl w:val="E1D4179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AF01A24"/>
    <w:multiLevelType w:val="hybridMultilevel"/>
    <w:tmpl w:val="D74297A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7"/>
  </w:num>
  <w:num w:numId="4">
    <w:abstractNumId w:val="8"/>
  </w:num>
  <w:num w:numId="5">
    <w:abstractNumId w:val="6"/>
  </w:num>
  <w:num w:numId="6">
    <w:abstractNumId w:val="0"/>
  </w:num>
  <w:num w:numId="7">
    <w:abstractNumId w:val="4"/>
  </w:num>
  <w:num w:numId="8">
    <w:abstractNumId w:val="2"/>
  </w:num>
  <w:num w:numId="9">
    <w:abstractNumId w:val="1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86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27F7D"/>
    <w:rsid w:val="0000577D"/>
    <w:rsid w:val="000329E8"/>
    <w:rsid w:val="000424FA"/>
    <w:rsid w:val="00045C4B"/>
    <w:rsid w:val="00050E29"/>
    <w:rsid w:val="00061A72"/>
    <w:rsid w:val="00096EB2"/>
    <w:rsid w:val="000B4A5D"/>
    <w:rsid w:val="000C3DCC"/>
    <w:rsid w:val="000C77C0"/>
    <w:rsid w:val="000D2E7D"/>
    <w:rsid w:val="000D51D8"/>
    <w:rsid w:val="001070AE"/>
    <w:rsid w:val="00107690"/>
    <w:rsid w:val="0011161F"/>
    <w:rsid w:val="001154C9"/>
    <w:rsid w:val="001419E8"/>
    <w:rsid w:val="001440A6"/>
    <w:rsid w:val="00164EA2"/>
    <w:rsid w:val="00171C42"/>
    <w:rsid w:val="00172C02"/>
    <w:rsid w:val="00190BEE"/>
    <w:rsid w:val="00192A63"/>
    <w:rsid w:val="001A2EDF"/>
    <w:rsid w:val="001A32FD"/>
    <w:rsid w:val="001A4F72"/>
    <w:rsid w:val="001B147E"/>
    <w:rsid w:val="001B2511"/>
    <w:rsid w:val="001B65B2"/>
    <w:rsid w:val="001D66A2"/>
    <w:rsid w:val="001E2F35"/>
    <w:rsid w:val="001E3CF4"/>
    <w:rsid w:val="001E5C05"/>
    <w:rsid w:val="001E5D57"/>
    <w:rsid w:val="001F105E"/>
    <w:rsid w:val="001F35E6"/>
    <w:rsid w:val="00200AFC"/>
    <w:rsid w:val="002063A4"/>
    <w:rsid w:val="002069C6"/>
    <w:rsid w:val="00224F30"/>
    <w:rsid w:val="00237302"/>
    <w:rsid w:val="00242CF9"/>
    <w:rsid w:val="002835BA"/>
    <w:rsid w:val="0028633B"/>
    <w:rsid w:val="00286ACF"/>
    <w:rsid w:val="002A3569"/>
    <w:rsid w:val="002A685F"/>
    <w:rsid w:val="002B5F27"/>
    <w:rsid w:val="002C0E31"/>
    <w:rsid w:val="002C22E1"/>
    <w:rsid w:val="002E2B66"/>
    <w:rsid w:val="002E3E42"/>
    <w:rsid w:val="002F32CE"/>
    <w:rsid w:val="00322EAC"/>
    <w:rsid w:val="00326A31"/>
    <w:rsid w:val="00337E64"/>
    <w:rsid w:val="00347488"/>
    <w:rsid w:val="003673BC"/>
    <w:rsid w:val="003770F5"/>
    <w:rsid w:val="0038193C"/>
    <w:rsid w:val="0039215C"/>
    <w:rsid w:val="003A0F21"/>
    <w:rsid w:val="003A1D0B"/>
    <w:rsid w:val="003A1D6D"/>
    <w:rsid w:val="003B11A8"/>
    <w:rsid w:val="003C1531"/>
    <w:rsid w:val="003C6317"/>
    <w:rsid w:val="003D5417"/>
    <w:rsid w:val="003D7621"/>
    <w:rsid w:val="003F23FB"/>
    <w:rsid w:val="003F2A00"/>
    <w:rsid w:val="003F678E"/>
    <w:rsid w:val="0040392C"/>
    <w:rsid w:val="00421161"/>
    <w:rsid w:val="00435DDC"/>
    <w:rsid w:val="004568A6"/>
    <w:rsid w:val="00465C78"/>
    <w:rsid w:val="004808AF"/>
    <w:rsid w:val="004A2911"/>
    <w:rsid w:val="004B3E07"/>
    <w:rsid w:val="004B632F"/>
    <w:rsid w:val="004D0D26"/>
    <w:rsid w:val="00505C85"/>
    <w:rsid w:val="00506A76"/>
    <w:rsid w:val="0051085F"/>
    <w:rsid w:val="00513B1B"/>
    <w:rsid w:val="00533276"/>
    <w:rsid w:val="00536377"/>
    <w:rsid w:val="00552846"/>
    <w:rsid w:val="00552D24"/>
    <w:rsid w:val="00555B3F"/>
    <w:rsid w:val="005764BE"/>
    <w:rsid w:val="00580CB6"/>
    <w:rsid w:val="0058198D"/>
    <w:rsid w:val="00586E76"/>
    <w:rsid w:val="005A4EFE"/>
    <w:rsid w:val="005B14CC"/>
    <w:rsid w:val="005B35DF"/>
    <w:rsid w:val="005B5F80"/>
    <w:rsid w:val="005C5F48"/>
    <w:rsid w:val="005D3ED7"/>
    <w:rsid w:val="005F2B57"/>
    <w:rsid w:val="005F6F0B"/>
    <w:rsid w:val="00603A77"/>
    <w:rsid w:val="006145BC"/>
    <w:rsid w:val="006302A1"/>
    <w:rsid w:val="006305B4"/>
    <w:rsid w:val="00642A47"/>
    <w:rsid w:val="00665E5A"/>
    <w:rsid w:val="00675819"/>
    <w:rsid w:val="00676D5A"/>
    <w:rsid w:val="006836EB"/>
    <w:rsid w:val="0069458E"/>
    <w:rsid w:val="006A2696"/>
    <w:rsid w:val="006C44A8"/>
    <w:rsid w:val="006C6F40"/>
    <w:rsid w:val="006C7AD0"/>
    <w:rsid w:val="006D1FC7"/>
    <w:rsid w:val="006D4790"/>
    <w:rsid w:val="006E1A05"/>
    <w:rsid w:val="006E521C"/>
    <w:rsid w:val="006F1303"/>
    <w:rsid w:val="00705EC2"/>
    <w:rsid w:val="00706189"/>
    <w:rsid w:val="00727EA9"/>
    <w:rsid w:val="00727F2B"/>
    <w:rsid w:val="00733563"/>
    <w:rsid w:val="00736D63"/>
    <w:rsid w:val="0077271F"/>
    <w:rsid w:val="00773879"/>
    <w:rsid w:val="00781789"/>
    <w:rsid w:val="007838D7"/>
    <w:rsid w:val="00783E02"/>
    <w:rsid w:val="00784E94"/>
    <w:rsid w:val="007A15A2"/>
    <w:rsid w:val="007A2236"/>
    <w:rsid w:val="007D0901"/>
    <w:rsid w:val="007D496E"/>
    <w:rsid w:val="007D4D07"/>
    <w:rsid w:val="00801CDC"/>
    <w:rsid w:val="00807FD8"/>
    <w:rsid w:val="00810DFA"/>
    <w:rsid w:val="00815932"/>
    <w:rsid w:val="0082615F"/>
    <w:rsid w:val="0083591C"/>
    <w:rsid w:val="008617F9"/>
    <w:rsid w:val="008945B2"/>
    <w:rsid w:val="008C59B7"/>
    <w:rsid w:val="008C7BFC"/>
    <w:rsid w:val="008D0B13"/>
    <w:rsid w:val="008E354F"/>
    <w:rsid w:val="008F57E2"/>
    <w:rsid w:val="00900734"/>
    <w:rsid w:val="00902F45"/>
    <w:rsid w:val="00903CD2"/>
    <w:rsid w:val="009309CD"/>
    <w:rsid w:val="009320B4"/>
    <w:rsid w:val="009354B3"/>
    <w:rsid w:val="009456E5"/>
    <w:rsid w:val="00946312"/>
    <w:rsid w:val="0095260E"/>
    <w:rsid w:val="0095498A"/>
    <w:rsid w:val="00982ED5"/>
    <w:rsid w:val="009A7150"/>
    <w:rsid w:val="009B0BF8"/>
    <w:rsid w:val="009B1BDD"/>
    <w:rsid w:val="009B5F75"/>
    <w:rsid w:val="009C024F"/>
    <w:rsid w:val="009C3B23"/>
    <w:rsid w:val="009E0B5A"/>
    <w:rsid w:val="009E0E2D"/>
    <w:rsid w:val="009E0FEE"/>
    <w:rsid w:val="009E5BA3"/>
    <w:rsid w:val="009F5080"/>
    <w:rsid w:val="009F7931"/>
    <w:rsid w:val="00A1287E"/>
    <w:rsid w:val="00A1483B"/>
    <w:rsid w:val="00A2210B"/>
    <w:rsid w:val="00A2697F"/>
    <w:rsid w:val="00A40C49"/>
    <w:rsid w:val="00A41406"/>
    <w:rsid w:val="00A54B00"/>
    <w:rsid w:val="00A66D3F"/>
    <w:rsid w:val="00A66EFA"/>
    <w:rsid w:val="00A6769A"/>
    <w:rsid w:val="00A67FE2"/>
    <w:rsid w:val="00A709C0"/>
    <w:rsid w:val="00A74B73"/>
    <w:rsid w:val="00A76C15"/>
    <w:rsid w:val="00AA7A83"/>
    <w:rsid w:val="00AB6473"/>
    <w:rsid w:val="00AD0909"/>
    <w:rsid w:val="00B06473"/>
    <w:rsid w:val="00B17A78"/>
    <w:rsid w:val="00B20A22"/>
    <w:rsid w:val="00B23AD5"/>
    <w:rsid w:val="00B41868"/>
    <w:rsid w:val="00B47185"/>
    <w:rsid w:val="00B60619"/>
    <w:rsid w:val="00B6119B"/>
    <w:rsid w:val="00B64571"/>
    <w:rsid w:val="00B85BAD"/>
    <w:rsid w:val="00B900E5"/>
    <w:rsid w:val="00B90E38"/>
    <w:rsid w:val="00B9554B"/>
    <w:rsid w:val="00BD02A5"/>
    <w:rsid w:val="00BF0927"/>
    <w:rsid w:val="00BF27CE"/>
    <w:rsid w:val="00BF50DF"/>
    <w:rsid w:val="00C07EF5"/>
    <w:rsid w:val="00C1220E"/>
    <w:rsid w:val="00C2338A"/>
    <w:rsid w:val="00C249AE"/>
    <w:rsid w:val="00C27211"/>
    <w:rsid w:val="00C60DD4"/>
    <w:rsid w:val="00C624AF"/>
    <w:rsid w:val="00C653E7"/>
    <w:rsid w:val="00C65EB6"/>
    <w:rsid w:val="00C660CF"/>
    <w:rsid w:val="00C75549"/>
    <w:rsid w:val="00C81876"/>
    <w:rsid w:val="00C81F18"/>
    <w:rsid w:val="00C96CD9"/>
    <w:rsid w:val="00CA1EC2"/>
    <w:rsid w:val="00CA3D0B"/>
    <w:rsid w:val="00CC0BCF"/>
    <w:rsid w:val="00CC1DA4"/>
    <w:rsid w:val="00CE519E"/>
    <w:rsid w:val="00D0163A"/>
    <w:rsid w:val="00D01C73"/>
    <w:rsid w:val="00D103C8"/>
    <w:rsid w:val="00D12897"/>
    <w:rsid w:val="00D15C84"/>
    <w:rsid w:val="00D15F7F"/>
    <w:rsid w:val="00D22900"/>
    <w:rsid w:val="00D260F5"/>
    <w:rsid w:val="00D31407"/>
    <w:rsid w:val="00D3407C"/>
    <w:rsid w:val="00D4003D"/>
    <w:rsid w:val="00D459F1"/>
    <w:rsid w:val="00D45A2C"/>
    <w:rsid w:val="00D51E37"/>
    <w:rsid w:val="00D5633D"/>
    <w:rsid w:val="00D71753"/>
    <w:rsid w:val="00D71BDD"/>
    <w:rsid w:val="00D750D2"/>
    <w:rsid w:val="00D83C63"/>
    <w:rsid w:val="00D87059"/>
    <w:rsid w:val="00D87B36"/>
    <w:rsid w:val="00D956C7"/>
    <w:rsid w:val="00D97A97"/>
    <w:rsid w:val="00DA28CA"/>
    <w:rsid w:val="00DC198A"/>
    <w:rsid w:val="00E07A88"/>
    <w:rsid w:val="00E319A9"/>
    <w:rsid w:val="00E3208F"/>
    <w:rsid w:val="00E352E5"/>
    <w:rsid w:val="00E37A7E"/>
    <w:rsid w:val="00E4087F"/>
    <w:rsid w:val="00E450B3"/>
    <w:rsid w:val="00E527A1"/>
    <w:rsid w:val="00E534E7"/>
    <w:rsid w:val="00E567B0"/>
    <w:rsid w:val="00E62DF1"/>
    <w:rsid w:val="00E63794"/>
    <w:rsid w:val="00E90851"/>
    <w:rsid w:val="00E95DD7"/>
    <w:rsid w:val="00E95DE7"/>
    <w:rsid w:val="00E96224"/>
    <w:rsid w:val="00EA3BE2"/>
    <w:rsid w:val="00EE07E6"/>
    <w:rsid w:val="00EF774C"/>
    <w:rsid w:val="00F01747"/>
    <w:rsid w:val="00F13D72"/>
    <w:rsid w:val="00F16316"/>
    <w:rsid w:val="00F27F7D"/>
    <w:rsid w:val="00F37A72"/>
    <w:rsid w:val="00F44D3E"/>
    <w:rsid w:val="00F5310C"/>
    <w:rsid w:val="00F6438A"/>
    <w:rsid w:val="00F652A9"/>
    <w:rsid w:val="00F74D7D"/>
    <w:rsid w:val="00F75750"/>
    <w:rsid w:val="00F77C62"/>
    <w:rsid w:val="00FA0DD3"/>
    <w:rsid w:val="00FB22F4"/>
    <w:rsid w:val="00FC4ABA"/>
    <w:rsid w:val="00FD7138"/>
    <w:rsid w:val="00FE4C42"/>
    <w:rsid w:val="00FF07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B62B900"/>
  <w15:docId w15:val="{6B9264F4-580E-B241-9EB5-7B99F59D18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5" w:semiHidden="1" w:unhideWhenUsed="1"/>
    <w:lsdException w:name="Grid Table Light" w:semiHidden="1" w:unhideWhenUsed="1"/>
    <w:lsdException w:name="Grid Table 1 Light" w:semiHidden="1" w:unhideWhenUsed="1"/>
    <w:lsdException w:name="Grid Table 2" w:semiHidden="1" w:unhideWhenUsed="1"/>
    <w:lsdException w:name="Grid Table 3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47488"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424F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27F7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B14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B14CC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1B25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1B147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B147E"/>
  </w:style>
  <w:style w:type="paragraph" w:styleId="Footer">
    <w:name w:val="footer"/>
    <w:basedOn w:val="Normal"/>
    <w:link w:val="FooterChar"/>
    <w:uiPriority w:val="99"/>
    <w:unhideWhenUsed/>
    <w:rsid w:val="001B147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B147E"/>
  </w:style>
  <w:style w:type="character" w:styleId="PlaceholderText">
    <w:name w:val="Placeholder Text"/>
    <w:basedOn w:val="DefaultParagraphFont"/>
    <w:uiPriority w:val="99"/>
    <w:semiHidden/>
    <w:rsid w:val="00C653E7"/>
    <w:rPr>
      <w:color w:val="808080"/>
    </w:rPr>
  </w:style>
  <w:style w:type="table" w:styleId="TableGrid">
    <w:name w:val="Table Grid"/>
    <w:basedOn w:val="TableNormal"/>
    <w:uiPriority w:val="59"/>
    <w:rsid w:val="009E0F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uiPriority w:val="9"/>
    <w:rsid w:val="000424F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PageNumber">
    <w:name w:val="page number"/>
    <w:basedOn w:val="DefaultParagraphFont"/>
    <w:uiPriority w:val="99"/>
    <w:semiHidden/>
    <w:unhideWhenUsed/>
    <w:rsid w:val="00F74D7D"/>
  </w:style>
  <w:style w:type="character" w:styleId="Hyperlink">
    <w:name w:val="Hyperlink"/>
    <w:basedOn w:val="DefaultParagraphFont"/>
    <w:uiPriority w:val="99"/>
    <w:unhideWhenUsed/>
    <w:rsid w:val="00E4087F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D0163A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833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44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9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0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8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1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0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youtube.com/watch?v=BUXRDDVRwmA" TargetMode="External"/><Relationship Id="rId13" Type="http://schemas.openxmlformats.org/officeDocument/2006/relationships/hyperlink" Target="http://www.mastan2.com/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tif"/><Relationship Id="rId12" Type="http://schemas.openxmlformats.org/officeDocument/2006/relationships/hyperlink" Target="https://www.aisc.org/publications/steel-standards/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eader" Target="header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youtube.com/watch?v=m8ZXM02Cbu4" TargetMode="External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hyperlink" Target="http://www.youtube.com/watch?v=v3ON1faDSZo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youtube.com/watch?v=ttoVaiEnn0M" TargetMode="External"/><Relationship Id="rId14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4</Pages>
  <Words>1419</Words>
  <Characters>8093</Characters>
  <Application>Microsoft Office Word</Application>
  <DocSecurity>0</DocSecurity>
  <Lines>67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Bucknell University</Company>
  <LinksUpToDate>false</LinksUpToDate>
  <CharactersWithSpaces>9494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Nick</dc:creator>
  <cp:lastModifiedBy>Ron Ziemian</cp:lastModifiedBy>
  <cp:revision>18</cp:revision>
  <cp:lastPrinted>2012-04-13T18:33:00Z</cp:lastPrinted>
  <dcterms:created xsi:type="dcterms:W3CDTF">2012-03-19T20:12:00Z</dcterms:created>
  <dcterms:modified xsi:type="dcterms:W3CDTF">2020-10-15T20:53:00Z</dcterms:modified>
</cp:coreProperties>
</file>